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E09F79" w14:textId="77777777" w:rsidR="00C0475D" w:rsidRDefault="00C0475D" w:rsidP="00C0475D">
      <w:pPr>
        <w:widowControl w:val="0"/>
        <w:autoSpaceDE w:val="0"/>
        <w:autoSpaceDN w:val="0"/>
        <w:adjustRightInd w:val="0"/>
        <w:spacing w:after="0" w:line="200" w:lineRule="exact"/>
        <w:rPr>
          <w:sz w:val="18"/>
          <w:szCs w:val="18"/>
        </w:rPr>
      </w:pPr>
      <w:r>
        <w:rPr>
          <w:noProof/>
          <w:lang w:val="es-CL" w:eastAsia="es-CL"/>
        </w:rPr>
        <w:drawing>
          <wp:anchor distT="0" distB="0" distL="114300" distR="114300" simplePos="0" relativeHeight="251658240" behindDoc="0" locked="0" layoutInCell="1" allowOverlap="1" wp14:anchorId="3BC1E25D" wp14:editId="1815D34B">
            <wp:simplePos x="0" y="0"/>
            <wp:positionH relativeFrom="column">
              <wp:posOffset>3175</wp:posOffset>
            </wp:positionH>
            <wp:positionV relativeFrom="paragraph">
              <wp:posOffset>-614680</wp:posOffset>
            </wp:positionV>
            <wp:extent cx="600075" cy="533400"/>
            <wp:effectExtent l="0" t="0" r="0" b="0"/>
            <wp:wrapNone/>
            <wp:docPr id="9" name="Imagen 9" descr="_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_01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533400"/>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r>
        <w:rPr>
          <w:sz w:val="18"/>
          <w:szCs w:val="18"/>
        </w:rPr>
        <w:t>Las Naciones Nº1973</w:t>
      </w:r>
    </w:p>
    <w:p w14:paraId="4152B428" w14:textId="77777777" w:rsidR="00C0475D" w:rsidRDefault="00C0475D" w:rsidP="00C0475D">
      <w:pPr>
        <w:spacing w:after="0"/>
        <w:rPr>
          <w:sz w:val="18"/>
          <w:szCs w:val="18"/>
        </w:rPr>
      </w:pPr>
      <w:r>
        <w:rPr>
          <w:sz w:val="18"/>
          <w:szCs w:val="18"/>
        </w:rPr>
        <w:t>Departamento de Básica</w:t>
      </w:r>
    </w:p>
    <w:p w14:paraId="1CD63C26" w14:textId="77777777" w:rsidR="00C0475D" w:rsidRDefault="00C0475D" w:rsidP="00C0475D">
      <w:pPr>
        <w:spacing w:after="0"/>
        <w:rPr>
          <w:sz w:val="24"/>
          <w:szCs w:val="24"/>
        </w:rPr>
      </w:pPr>
      <w:r>
        <w:rPr>
          <w:sz w:val="18"/>
          <w:szCs w:val="18"/>
        </w:rPr>
        <w:t>Profesora: Daniella Moya Saavedra</w:t>
      </w:r>
    </w:p>
    <w:p w14:paraId="61CE3A92" w14:textId="77777777" w:rsidR="00C0475D" w:rsidRDefault="00C0475D" w:rsidP="00C0475D">
      <w:pPr>
        <w:spacing w:after="0" w:line="277" w:lineRule="exact"/>
        <w:ind w:left="60" w:firstLine="1893"/>
        <w:jc w:val="both"/>
        <w:rPr>
          <w:b/>
          <w:noProof/>
          <w:color w:val="000000"/>
          <w:spacing w:val="-1"/>
          <w:w w:val="95"/>
          <w:sz w:val="36"/>
          <w:szCs w:val="36"/>
        </w:rPr>
      </w:pPr>
    </w:p>
    <w:p w14:paraId="3FA9D8CB" w14:textId="77777777" w:rsidR="00C0475D" w:rsidRDefault="00C0475D" w:rsidP="00C0475D">
      <w:pPr>
        <w:spacing w:after="0" w:line="277" w:lineRule="exact"/>
        <w:ind w:left="60" w:firstLine="1893"/>
        <w:jc w:val="both"/>
        <w:rPr>
          <w:b/>
          <w:noProof/>
          <w:color w:val="000000"/>
          <w:spacing w:val="25"/>
          <w:sz w:val="36"/>
          <w:szCs w:val="36"/>
        </w:rPr>
      </w:pPr>
      <w:r>
        <w:rPr>
          <w:b/>
          <w:noProof/>
          <w:color w:val="000000"/>
          <w:spacing w:val="-1"/>
          <w:w w:val="95"/>
          <w:sz w:val="36"/>
          <w:szCs w:val="36"/>
        </w:rPr>
        <w:t>Guía</w:t>
      </w:r>
      <w:r>
        <w:rPr>
          <w:b/>
          <w:noProof/>
          <w:color w:val="000000"/>
          <w:spacing w:val="25"/>
          <w:sz w:val="36"/>
          <w:szCs w:val="36"/>
        </w:rPr>
        <w:t> </w:t>
      </w:r>
      <w:r>
        <w:rPr>
          <w:b/>
          <w:noProof/>
          <w:color w:val="000000"/>
          <w:spacing w:val="-1"/>
          <w:w w:val="95"/>
          <w:sz w:val="36"/>
          <w:szCs w:val="36"/>
        </w:rPr>
        <w:t>de</w:t>
      </w:r>
      <w:r>
        <w:rPr>
          <w:b/>
          <w:noProof/>
          <w:color w:val="000000"/>
          <w:spacing w:val="25"/>
          <w:sz w:val="36"/>
          <w:szCs w:val="36"/>
        </w:rPr>
        <w:t> Ciencias Naturales</w:t>
      </w:r>
    </w:p>
    <w:p w14:paraId="71EEB0D8" w14:textId="77777777" w:rsidR="00C0475D" w:rsidRDefault="00C0475D" w:rsidP="00C0475D">
      <w:pPr>
        <w:spacing w:after="0"/>
        <w:jc w:val="center"/>
        <w:rPr>
          <w:rFonts w:ascii="Arial" w:hAnsi="Arial" w:cs="Arial"/>
          <w:b/>
          <w:sz w:val="32"/>
          <w:szCs w:val="32"/>
        </w:rPr>
      </w:pPr>
      <w:r>
        <w:rPr>
          <w:b/>
          <w:noProof/>
          <w:color w:val="000000"/>
          <w:spacing w:val="-1"/>
          <w:w w:val="95"/>
          <w:sz w:val="36"/>
          <w:szCs w:val="36"/>
        </w:rPr>
        <w:t xml:space="preserve"> Sistema digestivo</w:t>
      </w:r>
      <w:r>
        <w:rPr>
          <w:rFonts w:ascii="Arial" w:hAnsi="Arial" w:cs="Arial"/>
          <w:b/>
          <w:sz w:val="32"/>
          <w:szCs w:val="32"/>
        </w:rPr>
        <w:t xml:space="preserve"> </w:t>
      </w:r>
    </w:p>
    <w:p w14:paraId="6D034B26" w14:textId="77777777" w:rsidR="00C0475D" w:rsidRDefault="00C0475D" w:rsidP="00C0475D">
      <w:r>
        <w:t xml:space="preserve">Nombre </w:t>
      </w:r>
      <w:proofErr w:type="gramStart"/>
      <w:r>
        <w:t xml:space="preserve">  :</w:t>
      </w:r>
      <w:proofErr w:type="gramEnd"/>
      <w:r>
        <w:t xml:space="preserve"> _____________________________________________________________</w:t>
      </w:r>
    </w:p>
    <w:p w14:paraId="3266D43C" w14:textId="77777777" w:rsidR="00C0475D" w:rsidRDefault="00C0475D" w:rsidP="00C0475D">
      <w:pPr>
        <w:rPr>
          <w:u w:val="single"/>
        </w:rPr>
      </w:pPr>
      <w:r>
        <w:t xml:space="preserve">Fecha   </w:t>
      </w:r>
      <w:proofErr w:type="gramStart"/>
      <w:r>
        <w:t xml:space="preserve">  :</w:t>
      </w:r>
      <w:proofErr w:type="gramEnd"/>
      <w:r>
        <w:t xml:space="preserve"> ____________________________________________Curso: 8</w:t>
      </w:r>
      <w:r>
        <w:rPr>
          <w:u w:val="single"/>
        </w:rPr>
        <w:t>º Básico____</w:t>
      </w:r>
    </w:p>
    <w:p w14:paraId="2DE8DD23" w14:textId="77777777" w:rsidR="00D60271" w:rsidRPr="00886DAF"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Los alimentos contienen diversos nutrientes, los cuales son moléculas necesarias para que se formen nuevos tejidos, se reparen los dañados y tengan lugar las reacciones químicas imprescindibles. Además, son esenciales para la vida, ya que constituyen la fuente de energía para las reacciones químicas que ocurren en todas las células. Sin embargo, tal como se ingieren, muchos alimentos no pueden utilizarse como fuente de energía celular. En primer término, se requiere su desdoblamiento en moléculas suficientemente pequeñas para cruzar la membrana</w:t>
      </w:r>
      <w:r w:rsidR="00886DAF">
        <w:rPr>
          <w:rFonts w:ascii="Arial" w:hAnsi="Arial" w:cs="Arial"/>
          <w:sz w:val="24"/>
          <w:szCs w:val="24"/>
        </w:rPr>
        <w:t xml:space="preserve"> </w:t>
      </w:r>
      <w:r w:rsidRPr="00886DAF">
        <w:rPr>
          <w:rFonts w:ascii="Arial" w:hAnsi="Arial" w:cs="Arial"/>
          <w:sz w:val="24"/>
          <w:szCs w:val="24"/>
        </w:rPr>
        <w:t xml:space="preserve">celular, proceso llamado </w:t>
      </w:r>
      <w:r w:rsidRPr="00886DAF">
        <w:rPr>
          <w:rFonts w:ascii="Arial" w:hAnsi="Arial" w:cs="Arial"/>
          <w:b/>
          <w:bCs/>
          <w:sz w:val="24"/>
          <w:szCs w:val="24"/>
        </w:rPr>
        <w:t>digestión</w:t>
      </w:r>
      <w:r w:rsidRPr="00886DAF">
        <w:rPr>
          <w:rFonts w:ascii="Arial" w:hAnsi="Arial" w:cs="Arial"/>
          <w:sz w:val="24"/>
          <w:szCs w:val="24"/>
        </w:rPr>
        <w:t xml:space="preserve">. El paso de estas moléculas más pequeñas hacia la linfa y sangre se denomina </w:t>
      </w:r>
      <w:r w:rsidRPr="00886DAF">
        <w:rPr>
          <w:rFonts w:ascii="Arial" w:hAnsi="Arial" w:cs="Arial"/>
          <w:b/>
          <w:bCs/>
          <w:sz w:val="24"/>
          <w:szCs w:val="24"/>
        </w:rPr>
        <w:t>absorción</w:t>
      </w:r>
      <w:r w:rsidRPr="00886DAF">
        <w:rPr>
          <w:rFonts w:ascii="Arial" w:hAnsi="Arial" w:cs="Arial"/>
          <w:sz w:val="24"/>
          <w:szCs w:val="24"/>
        </w:rPr>
        <w:t xml:space="preserve">. Los órganos que realizan conjuntamente estas funciones, es decir, el </w:t>
      </w:r>
      <w:r w:rsidRPr="00886DAF">
        <w:rPr>
          <w:rFonts w:ascii="Arial" w:hAnsi="Arial" w:cs="Arial"/>
          <w:b/>
          <w:bCs/>
          <w:sz w:val="24"/>
          <w:szCs w:val="24"/>
        </w:rPr>
        <w:t>sistema digestivo</w:t>
      </w:r>
      <w:r w:rsidRPr="00886DAF">
        <w:rPr>
          <w:rFonts w:ascii="Arial" w:hAnsi="Arial" w:cs="Arial"/>
          <w:sz w:val="24"/>
          <w:szCs w:val="24"/>
        </w:rPr>
        <w:t>, son el tema de esta guía.</w:t>
      </w:r>
    </w:p>
    <w:p w14:paraId="59784B4D" w14:textId="77777777" w:rsidR="00D60271" w:rsidRPr="00886DAF" w:rsidRDefault="00D60271" w:rsidP="00D60271">
      <w:pPr>
        <w:autoSpaceDE w:val="0"/>
        <w:autoSpaceDN w:val="0"/>
        <w:adjustRightInd w:val="0"/>
        <w:spacing w:after="0" w:line="240" w:lineRule="auto"/>
        <w:rPr>
          <w:rFonts w:ascii="Arial" w:hAnsi="Arial" w:cs="Arial"/>
          <w:sz w:val="24"/>
          <w:szCs w:val="24"/>
        </w:rPr>
      </w:pPr>
    </w:p>
    <w:p w14:paraId="76ED9CAA" w14:textId="77777777" w:rsidR="00D60271" w:rsidRPr="00886DAF" w:rsidRDefault="0064088E" w:rsidP="00D60271">
      <w:pPr>
        <w:autoSpaceDE w:val="0"/>
        <w:autoSpaceDN w:val="0"/>
        <w:adjustRightInd w:val="0"/>
        <w:spacing w:after="0" w:line="240" w:lineRule="auto"/>
        <w:rPr>
          <w:rFonts w:ascii="Arial" w:hAnsi="Arial" w:cs="Arial"/>
          <w:b/>
          <w:bCs/>
          <w:sz w:val="24"/>
          <w:szCs w:val="24"/>
        </w:rPr>
      </w:pPr>
      <w:r w:rsidRPr="00886DAF">
        <w:rPr>
          <w:rFonts w:ascii="Arial" w:hAnsi="Arial" w:cs="Arial"/>
          <w:b/>
          <w:bCs/>
          <w:sz w:val="24"/>
          <w:szCs w:val="24"/>
        </w:rPr>
        <w:t xml:space="preserve"> </w:t>
      </w:r>
      <w:r w:rsidR="00D60271" w:rsidRPr="00886DAF">
        <w:rPr>
          <w:rFonts w:ascii="Arial" w:hAnsi="Arial" w:cs="Arial"/>
          <w:b/>
          <w:bCs/>
          <w:sz w:val="24"/>
          <w:szCs w:val="24"/>
        </w:rPr>
        <w:t xml:space="preserve"> </w:t>
      </w:r>
      <w:r w:rsidRPr="00886DAF">
        <w:rPr>
          <w:rFonts w:ascii="Arial" w:hAnsi="Arial" w:cs="Arial"/>
          <w:b/>
          <w:bCs/>
          <w:sz w:val="24"/>
          <w:szCs w:val="24"/>
        </w:rPr>
        <w:t xml:space="preserve">             </w:t>
      </w:r>
      <w:r w:rsidR="00D60271" w:rsidRPr="00886DAF">
        <w:rPr>
          <w:rFonts w:ascii="Arial" w:hAnsi="Arial" w:cs="Arial"/>
          <w:b/>
          <w:bCs/>
          <w:sz w:val="24"/>
          <w:szCs w:val="24"/>
        </w:rPr>
        <w:t>GENERALIDADES DEL SISTEMA DIGESTIVO</w:t>
      </w:r>
    </w:p>
    <w:p w14:paraId="14A021D8" w14:textId="77777777" w:rsidR="0064088E" w:rsidRPr="00886DAF" w:rsidRDefault="0064088E" w:rsidP="00D60271">
      <w:pPr>
        <w:autoSpaceDE w:val="0"/>
        <w:autoSpaceDN w:val="0"/>
        <w:adjustRightInd w:val="0"/>
        <w:spacing w:after="0" w:line="240" w:lineRule="auto"/>
        <w:rPr>
          <w:rFonts w:ascii="Arial" w:hAnsi="Arial" w:cs="Arial"/>
          <w:b/>
          <w:bCs/>
          <w:sz w:val="24"/>
          <w:szCs w:val="24"/>
        </w:rPr>
      </w:pPr>
    </w:p>
    <w:p w14:paraId="5E3F0727" w14:textId="77777777" w:rsidR="00886DAF"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El sistema digestivo se compone de dos grupos de órganos, el tubo digestivo y los órganos</w:t>
      </w:r>
      <w:r w:rsidR="0064088E" w:rsidRPr="00886DAF">
        <w:rPr>
          <w:rFonts w:ascii="Arial" w:hAnsi="Arial" w:cs="Arial"/>
          <w:sz w:val="24"/>
          <w:szCs w:val="24"/>
        </w:rPr>
        <w:t xml:space="preserve"> </w:t>
      </w:r>
      <w:r w:rsidRPr="00886DAF">
        <w:rPr>
          <w:rFonts w:ascii="Arial" w:hAnsi="Arial" w:cs="Arial"/>
          <w:sz w:val="24"/>
          <w:szCs w:val="24"/>
        </w:rPr>
        <w:t>accesorios (Figura 1). El primero es un tubo continuo de 9 metros de longitud que se extiende de</w:t>
      </w:r>
      <w:r w:rsidR="0064088E" w:rsidRPr="00886DAF">
        <w:rPr>
          <w:rFonts w:ascii="Arial" w:hAnsi="Arial" w:cs="Arial"/>
          <w:sz w:val="24"/>
          <w:szCs w:val="24"/>
        </w:rPr>
        <w:t xml:space="preserve"> </w:t>
      </w:r>
      <w:r w:rsidRPr="00886DAF">
        <w:rPr>
          <w:rFonts w:ascii="Arial" w:hAnsi="Arial" w:cs="Arial"/>
          <w:sz w:val="24"/>
          <w:szCs w:val="24"/>
        </w:rPr>
        <w:t xml:space="preserve">la boca al ano, en la cavidad corporal ventral. </w:t>
      </w:r>
    </w:p>
    <w:p w14:paraId="33023909" w14:textId="77777777" w:rsidR="00D60271"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Sus órganos comprenden:</w:t>
      </w:r>
    </w:p>
    <w:p w14:paraId="7752EE40" w14:textId="77777777" w:rsidR="00886DAF" w:rsidRPr="00886DAF" w:rsidRDefault="00886DAF" w:rsidP="00D60271">
      <w:pPr>
        <w:autoSpaceDE w:val="0"/>
        <w:autoSpaceDN w:val="0"/>
        <w:adjustRightInd w:val="0"/>
        <w:spacing w:after="0" w:line="240" w:lineRule="auto"/>
        <w:rPr>
          <w:rFonts w:ascii="Arial" w:hAnsi="Arial" w:cs="Arial"/>
          <w:sz w:val="24"/>
          <w:szCs w:val="24"/>
        </w:rPr>
      </w:pPr>
    </w:p>
    <w:p w14:paraId="438B013D" w14:textId="77777777" w:rsidR="00D60271" w:rsidRPr="00886DAF"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 Boca</w:t>
      </w:r>
    </w:p>
    <w:p w14:paraId="46BB61E4" w14:textId="77777777" w:rsidR="00D60271" w:rsidRPr="00886DAF"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 Faringe</w:t>
      </w:r>
    </w:p>
    <w:p w14:paraId="1DA754C7" w14:textId="77777777" w:rsidR="00D60271" w:rsidRPr="00886DAF"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 Esófago</w:t>
      </w:r>
    </w:p>
    <w:p w14:paraId="376C0DD1" w14:textId="77777777" w:rsidR="00D60271" w:rsidRPr="00886DAF"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 Estómago</w:t>
      </w:r>
    </w:p>
    <w:p w14:paraId="475AD541" w14:textId="77777777" w:rsidR="00D60271" w:rsidRPr="00886DAF"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 Intestino delgado</w:t>
      </w:r>
    </w:p>
    <w:p w14:paraId="02B3FFA6" w14:textId="77777777" w:rsidR="00D60271" w:rsidRPr="00886DAF"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 Intestino grueso</w:t>
      </w:r>
    </w:p>
    <w:p w14:paraId="4E633F66" w14:textId="77777777" w:rsidR="0064088E" w:rsidRPr="00886DAF" w:rsidRDefault="0064088E" w:rsidP="00D60271">
      <w:pPr>
        <w:autoSpaceDE w:val="0"/>
        <w:autoSpaceDN w:val="0"/>
        <w:adjustRightInd w:val="0"/>
        <w:spacing w:after="0" w:line="240" w:lineRule="auto"/>
        <w:rPr>
          <w:rFonts w:ascii="Arial" w:hAnsi="Arial" w:cs="Arial"/>
          <w:sz w:val="24"/>
          <w:szCs w:val="24"/>
        </w:rPr>
      </w:pPr>
    </w:p>
    <w:p w14:paraId="5083F975" w14:textId="77777777" w:rsidR="00D60271" w:rsidRPr="00886DAF"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Los órganos accesorios abarcan:</w:t>
      </w:r>
    </w:p>
    <w:p w14:paraId="7205E055" w14:textId="77777777" w:rsidR="0064088E" w:rsidRPr="00886DAF" w:rsidRDefault="0064088E" w:rsidP="00D60271">
      <w:pPr>
        <w:autoSpaceDE w:val="0"/>
        <w:autoSpaceDN w:val="0"/>
        <w:adjustRightInd w:val="0"/>
        <w:spacing w:after="0" w:line="240" w:lineRule="auto"/>
        <w:rPr>
          <w:rFonts w:ascii="Arial" w:hAnsi="Arial" w:cs="Arial"/>
          <w:sz w:val="24"/>
          <w:szCs w:val="24"/>
        </w:rPr>
      </w:pPr>
    </w:p>
    <w:p w14:paraId="667C0D1F" w14:textId="77777777" w:rsidR="00D60271" w:rsidRPr="00886DAF"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 xml:space="preserve">• Dientes </w:t>
      </w:r>
      <w:r w:rsidR="00886DAF" w:rsidRPr="00886DAF">
        <w:rPr>
          <w:rFonts w:ascii="Arial" w:hAnsi="Arial" w:cs="Arial"/>
          <w:sz w:val="24"/>
          <w:szCs w:val="24"/>
        </w:rPr>
        <w:t>(32</w:t>
      </w:r>
      <w:r w:rsidRPr="00886DAF">
        <w:rPr>
          <w:rFonts w:ascii="Arial" w:hAnsi="Arial" w:cs="Arial"/>
          <w:sz w:val="24"/>
          <w:szCs w:val="24"/>
        </w:rPr>
        <w:t>, incluidos el tercer molar o muela del juicio)</w:t>
      </w:r>
    </w:p>
    <w:p w14:paraId="40103BFF" w14:textId="77777777" w:rsidR="00D60271" w:rsidRPr="00886DAF"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 Lengua</w:t>
      </w:r>
    </w:p>
    <w:p w14:paraId="49DA8864" w14:textId="77777777" w:rsidR="00D60271" w:rsidRPr="00886DAF"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 Glándulas salivales</w:t>
      </w:r>
    </w:p>
    <w:p w14:paraId="5FAF4D9A" w14:textId="77777777" w:rsidR="00D60271" w:rsidRPr="00886DAF"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 Hígado</w:t>
      </w:r>
    </w:p>
    <w:p w14:paraId="6340EEA6" w14:textId="77777777" w:rsidR="00D60271" w:rsidRPr="00886DAF"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 Vesícula biliar</w:t>
      </w:r>
    </w:p>
    <w:p w14:paraId="4D10511D" w14:textId="77777777" w:rsidR="00D60271" w:rsidRPr="00886DAF"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 Páncreas</w:t>
      </w:r>
    </w:p>
    <w:p w14:paraId="06049437" w14:textId="77777777" w:rsidR="0064088E" w:rsidRPr="00886DAF" w:rsidRDefault="0064088E" w:rsidP="00D60271">
      <w:pPr>
        <w:autoSpaceDE w:val="0"/>
        <w:autoSpaceDN w:val="0"/>
        <w:adjustRightInd w:val="0"/>
        <w:spacing w:after="0" w:line="240" w:lineRule="auto"/>
        <w:rPr>
          <w:rFonts w:ascii="Arial" w:hAnsi="Arial" w:cs="Arial"/>
          <w:sz w:val="24"/>
          <w:szCs w:val="24"/>
        </w:rPr>
      </w:pPr>
    </w:p>
    <w:p w14:paraId="78B6AAD0" w14:textId="77777777" w:rsidR="00D60271" w:rsidRPr="00886DAF"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Los dientes participan en la descomposición física de los alimentos, y la lengua, en la masticación</w:t>
      </w:r>
      <w:r w:rsidR="0064088E" w:rsidRPr="00886DAF">
        <w:rPr>
          <w:rFonts w:ascii="Arial" w:hAnsi="Arial" w:cs="Arial"/>
          <w:sz w:val="24"/>
          <w:szCs w:val="24"/>
        </w:rPr>
        <w:t xml:space="preserve"> </w:t>
      </w:r>
      <w:r w:rsidRPr="00886DAF">
        <w:rPr>
          <w:rFonts w:ascii="Arial" w:hAnsi="Arial" w:cs="Arial"/>
          <w:sz w:val="24"/>
          <w:szCs w:val="24"/>
        </w:rPr>
        <w:t>y deglución. En contraste, los demás órganos auxiliares de la digestión nunca tienen contacto</w:t>
      </w:r>
      <w:r w:rsidR="0064088E" w:rsidRPr="00886DAF">
        <w:rPr>
          <w:rFonts w:ascii="Arial" w:hAnsi="Arial" w:cs="Arial"/>
          <w:sz w:val="24"/>
          <w:szCs w:val="24"/>
        </w:rPr>
        <w:t xml:space="preserve"> </w:t>
      </w:r>
      <w:r w:rsidRPr="00886DAF">
        <w:rPr>
          <w:rFonts w:ascii="Arial" w:hAnsi="Arial" w:cs="Arial"/>
          <w:sz w:val="24"/>
          <w:szCs w:val="24"/>
        </w:rPr>
        <w:t>directo con los alimentos. En vez de ello, producen o almacenan secreciones que fluyen al tubo</w:t>
      </w:r>
      <w:r w:rsidR="0064088E" w:rsidRPr="00886DAF">
        <w:rPr>
          <w:rFonts w:ascii="Arial" w:hAnsi="Arial" w:cs="Arial"/>
          <w:sz w:val="24"/>
          <w:szCs w:val="24"/>
        </w:rPr>
        <w:t xml:space="preserve"> </w:t>
      </w:r>
      <w:r w:rsidRPr="00886DAF">
        <w:rPr>
          <w:rFonts w:ascii="Arial" w:hAnsi="Arial" w:cs="Arial"/>
          <w:sz w:val="24"/>
          <w:szCs w:val="24"/>
        </w:rPr>
        <w:t>digestivo por diversos conductos y participan en le desdoblamiento químico de los alimentos.</w:t>
      </w:r>
    </w:p>
    <w:p w14:paraId="12C3ED8B" w14:textId="77777777" w:rsidR="00D60271" w:rsidRPr="00886DAF"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En general, el sistema digestivo realiza seis funciones básicas:</w:t>
      </w:r>
    </w:p>
    <w:p w14:paraId="017CAA44" w14:textId="77777777" w:rsidR="00D60271" w:rsidRPr="00886DAF"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A) Ingestión</w:t>
      </w:r>
    </w:p>
    <w:p w14:paraId="269CB218" w14:textId="77777777" w:rsidR="00D60271" w:rsidRPr="00886DAF"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B) Secreción</w:t>
      </w:r>
    </w:p>
    <w:p w14:paraId="64690FD2" w14:textId="77777777" w:rsidR="00D60271" w:rsidRPr="00886DAF"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C) Mezclado y propulsión</w:t>
      </w:r>
    </w:p>
    <w:p w14:paraId="2D90CD1C" w14:textId="77777777" w:rsidR="00D60271" w:rsidRPr="00886DAF"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D) Digestión</w:t>
      </w:r>
    </w:p>
    <w:p w14:paraId="271976DA" w14:textId="77777777" w:rsidR="00D60271" w:rsidRPr="00886DAF" w:rsidRDefault="00D60271" w:rsidP="00D60271">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E) Absorción</w:t>
      </w:r>
    </w:p>
    <w:p w14:paraId="16F14E35" w14:textId="77777777" w:rsidR="007B79B0" w:rsidRPr="00886DAF" w:rsidRDefault="00D60271" w:rsidP="00D60271">
      <w:pPr>
        <w:rPr>
          <w:rFonts w:ascii="Arial" w:hAnsi="Arial" w:cs="Arial"/>
          <w:sz w:val="24"/>
          <w:szCs w:val="24"/>
        </w:rPr>
      </w:pPr>
      <w:r w:rsidRPr="00886DAF">
        <w:rPr>
          <w:rFonts w:ascii="Arial" w:hAnsi="Arial" w:cs="Arial"/>
          <w:sz w:val="24"/>
          <w:szCs w:val="24"/>
        </w:rPr>
        <w:t>F) Defecación</w:t>
      </w:r>
    </w:p>
    <w:p w14:paraId="425205E5" w14:textId="77777777" w:rsidR="0064088E" w:rsidRDefault="0064088E" w:rsidP="00D60271">
      <w:pPr>
        <w:rPr>
          <w:rFonts w:ascii="Verdana" w:hAnsi="Verdana" w:cs="Verdana"/>
          <w:sz w:val="20"/>
          <w:szCs w:val="20"/>
        </w:rPr>
      </w:pPr>
    </w:p>
    <w:p w14:paraId="5FB8F656" w14:textId="77777777" w:rsidR="003E667D" w:rsidRDefault="008F1BB4" w:rsidP="00D60271">
      <w:pPr>
        <w:rPr>
          <w:rFonts w:ascii="Verdana" w:hAnsi="Verdana" w:cs="Verdana"/>
          <w:sz w:val="20"/>
          <w:szCs w:val="20"/>
        </w:rPr>
      </w:pPr>
      <w:r>
        <w:rPr>
          <w:rFonts w:ascii="Verdana" w:hAnsi="Verdana" w:cs="Verdana"/>
          <w:sz w:val="20"/>
          <w:szCs w:val="20"/>
        </w:rPr>
        <w:t xml:space="preserve">                     </w:t>
      </w:r>
    </w:p>
    <w:p w14:paraId="55CF1A68" w14:textId="77777777" w:rsidR="003E667D" w:rsidRDefault="003E667D" w:rsidP="00D60271">
      <w:pPr>
        <w:rPr>
          <w:rFonts w:ascii="Verdana" w:hAnsi="Verdana" w:cs="Verdana"/>
          <w:sz w:val="20"/>
          <w:szCs w:val="20"/>
        </w:rPr>
      </w:pPr>
    </w:p>
    <w:p w14:paraId="0534E778" w14:textId="77777777" w:rsidR="003E667D" w:rsidRDefault="003E667D" w:rsidP="00D60271">
      <w:pPr>
        <w:rPr>
          <w:rFonts w:ascii="Verdana" w:hAnsi="Verdana" w:cs="Verdana"/>
          <w:sz w:val="20"/>
          <w:szCs w:val="20"/>
        </w:rPr>
      </w:pPr>
    </w:p>
    <w:p w14:paraId="59A09858" w14:textId="77777777" w:rsidR="0064088E" w:rsidRDefault="008F1BB4" w:rsidP="00D60271">
      <w:pPr>
        <w:rPr>
          <w:rFonts w:ascii="Verdana" w:hAnsi="Verdana" w:cs="Verdana"/>
          <w:sz w:val="20"/>
          <w:szCs w:val="20"/>
        </w:rPr>
      </w:pPr>
      <w:r>
        <w:rPr>
          <w:rFonts w:ascii="Verdana" w:hAnsi="Verdana" w:cs="Verdana"/>
          <w:b/>
          <w:bCs/>
          <w:sz w:val="18"/>
          <w:szCs w:val="18"/>
        </w:rPr>
        <w:t xml:space="preserve">Figura 1. </w:t>
      </w:r>
      <w:r>
        <w:rPr>
          <w:rFonts w:ascii="Verdana" w:hAnsi="Verdana" w:cs="Verdana"/>
          <w:sz w:val="18"/>
          <w:szCs w:val="18"/>
        </w:rPr>
        <w:t xml:space="preserve">Esquema general del sistema digestivo.    </w:t>
      </w:r>
      <w:r>
        <w:rPr>
          <w:rFonts w:ascii="Verdana" w:hAnsi="Verdana" w:cs="Verdana"/>
          <w:sz w:val="20"/>
          <w:szCs w:val="20"/>
        </w:rPr>
        <w:t xml:space="preserve">                </w:t>
      </w:r>
    </w:p>
    <w:p w14:paraId="01015931" w14:textId="77777777" w:rsidR="00722D89" w:rsidRDefault="003E667D" w:rsidP="00D60271">
      <w:pPr>
        <w:rPr>
          <w:rFonts w:ascii="Verdana" w:hAnsi="Verdana" w:cs="Verdana"/>
          <w:sz w:val="18"/>
          <w:szCs w:val="18"/>
        </w:rPr>
      </w:pPr>
      <w:r>
        <w:rPr>
          <w:noProof/>
          <w:lang w:val="es-CL" w:eastAsia="es-CL"/>
        </w:rPr>
        <w:drawing>
          <wp:anchor distT="0" distB="0" distL="114300" distR="114300" simplePos="0" relativeHeight="251654656" behindDoc="0" locked="0" layoutInCell="1" allowOverlap="1" wp14:anchorId="18579EFE" wp14:editId="747B3955">
            <wp:simplePos x="0" y="0"/>
            <wp:positionH relativeFrom="column">
              <wp:posOffset>-3810</wp:posOffset>
            </wp:positionH>
            <wp:positionV relativeFrom="paragraph">
              <wp:posOffset>99695</wp:posOffset>
            </wp:positionV>
            <wp:extent cx="4706620" cy="5898780"/>
            <wp:effectExtent l="0" t="0" r="0" b="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6620" cy="58987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BC74B86" w14:textId="77777777" w:rsidR="00722D89" w:rsidRDefault="00722D89" w:rsidP="00D60271">
      <w:pPr>
        <w:rPr>
          <w:rFonts w:ascii="Verdana" w:hAnsi="Verdana" w:cs="Verdana"/>
          <w:sz w:val="18"/>
          <w:szCs w:val="18"/>
        </w:rPr>
      </w:pPr>
      <w:r>
        <w:rPr>
          <w:rFonts w:ascii="Verdana" w:hAnsi="Verdana" w:cs="Verdana"/>
          <w:sz w:val="18"/>
          <w:szCs w:val="18"/>
        </w:rPr>
        <w:t xml:space="preserve">            </w:t>
      </w:r>
    </w:p>
    <w:p w14:paraId="17A9194B" w14:textId="77777777" w:rsidR="003E667D" w:rsidRDefault="003E667D" w:rsidP="00D60271">
      <w:pPr>
        <w:rPr>
          <w:rFonts w:ascii="Verdana" w:hAnsi="Verdana" w:cs="Verdana"/>
          <w:sz w:val="18"/>
          <w:szCs w:val="18"/>
        </w:rPr>
      </w:pPr>
    </w:p>
    <w:p w14:paraId="4D3C0768" w14:textId="77777777" w:rsidR="003E667D" w:rsidRDefault="003E667D" w:rsidP="00D60271">
      <w:pPr>
        <w:rPr>
          <w:rFonts w:ascii="Verdana" w:hAnsi="Verdana" w:cs="Verdana"/>
          <w:sz w:val="18"/>
          <w:szCs w:val="18"/>
        </w:rPr>
      </w:pPr>
    </w:p>
    <w:p w14:paraId="12F508F9" w14:textId="77777777" w:rsidR="003E667D" w:rsidRDefault="003E667D" w:rsidP="00D60271">
      <w:pPr>
        <w:rPr>
          <w:rFonts w:ascii="Verdana" w:hAnsi="Verdana" w:cs="Verdana"/>
          <w:sz w:val="18"/>
          <w:szCs w:val="18"/>
        </w:rPr>
      </w:pPr>
    </w:p>
    <w:p w14:paraId="5D65EEB4" w14:textId="77777777" w:rsidR="003E667D" w:rsidRDefault="003E667D" w:rsidP="00D60271">
      <w:pPr>
        <w:rPr>
          <w:rFonts w:ascii="Verdana" w:hAnsi="Verdana" w:cs="Verdana"/>
          <w:sz w:val="18"/>
          <w:szCs w:val="18"/>
        </w:rPr>
      </w:pPr>
    </w:p>
    <w:p w14:paraId="2A835CB6" w14:textId="77777777" w:rsidR="003E667D" w:rsidRDefault="003E667D" w:rsidP="00D60271">
      <w:pPr>
        <w:rPr>
          <w:rFonts w:ascii="Verdana" w:hAnsi="Verdana" w:cs="Verdana"/>
          <w:sz w:val="18"/>
          <w:szCs w:val="18"/>
        </w:rPr>
      </w:pPr>
    </w:p>
    <w:p w14:paraId="0C888C7C" w14:textId="77777777" w:rsidR="003E667D" w:rsidRDefault="003E667D" w:rsidP="00D60271">
      <w:pPr>
        <w:rPr>
          <w:rFonts w:ascii="Verdana" w:hAnsi="Verdana" w:cs="Verdana"/>
          <w:sz w:val="18"/>
          <w:szCs w:val="18"/>
        </w:rPr>
      </w:pPr>
    </w:p>
    <w:p w14:paraId="6D8226C5" w14:textId="77777777" w:rsidR="003E667D" w:rsidRDefault="003E667D" w:rsidP="00D60271">
      <w:pPr>
        <w:rPr>
          <w:rFonts w:ascii="Verdana" w:hAnsi="Verdana" w:cs="Verdana"/>
          <w:sz w:val="18"/>
          <w:szCs w:val="18"/>
        </w:rPr>
      </w:pPr>
    </w:p>
    <w:p w14:paraId="35163679" w14:textId="77777777" w:rsidR="003E667D" w:rsidRDefault="003E667D" w:rsidP="00D60271">
      <w:pPr>
        <w:rPr>
          <w:rFonts w:ascii="Verdana" w:hAnsi="Verdana" w:cs="Verdana"/>
          <w:sz w:val="18"/>
          <w:szCs w:val="18"/>
        </w:rPr>
      </w:pPr>
    </w:p>
    <w:p w14:paraId="303490CE" w14:textId="77777777" w:rsidR="003E667D" w:rsidRDefault="003E667D" w:rsidP="00D60271">
      <w:pPr>
        <w:rPr>
          <w:rFonts w:ascii="Verdana" w:hAnsi="Verdana" w:cs="Verdana"/>
          <w:sz w:val="18"/>
          <w:szCs w:val="18"/>
        </w:rPr>
      </w:pPr>
    </w:p>
    <w:p w14:paraId="6BA4084C" w14:textId="77777777" w:rsidR="003E667D" w:rsidRDefault="003E667D" w:rsidP="00D60271">
      <w:pPr>
        <w:rPr>
          <w:rFonts w:ascii="Verdana" w:hAnsi="Verdana" w:cs="Verdana"/>
          <w:sz w:val="18"/>
          <w:szCs w:val="18"/>
        </w:rPr>
      </w:pPr>
    </w:p>
    <w:p w14:paraId="0EDF472B" w14:textId="77777777" w:rsidR="003E667D" w:rsidRDefault="003E667D" w:rsidP="00D60271">
      <w:pPr>
        <w:rPr>
          <w:rFonts w:ascii="Verdana" w:hAnsi="Verdana" w:cs="Verdana"/>
          <w:sz w:val="18"/>
          <w:szCs w:val="18"/>
        </w:rPr>
      </w:pPr>
    </w:p>
    <w:p w14:paraId="26BA0454" w14:textId="77777777" w:rsidR="003E667D" w:rsidRDefault="003E667D" w:rsidP="00D60271">
      <w:pPr>
        <w:rPr>
          <w:rFonts w:ascii="Verdana" w:hAnsi="Verdana" w:cs="Verdana"/>
          <w:sz w:val="18"/>
          <w:szCs w:val="18"/>
        </w:rPr>
      </w:pPr>
    </w:p>
    <w:p w14:paraId="4944DDD6" w14:textId="77777777" w:rsidR="003E667D" w:rsidRDefault="003E667D" w:rsidP="00D60271">
      <w:pPr>
        <w:rPr>
          <w:rFonts w:ascii="Verdana" w:hAnsi="Verdana" w:cs="Verdana"/>
          <w:sz w:val="18"/>
          <w:szCs w:val="18"/>
        </w:rPr>
      </w:pPr>
    </w:p>
    <w:p w14:paraId="71FF33FB" w14:textId="77777777" w:rsidR="003E667D" w:rsidRDefault="003E667D" w:rsidP="00D60271">
      <w:pPr>
        <w:rPr>
          <w:rFonts w:ascii="Verdana" w:hAnsi="Verdana" w:cs="Verdana"/>
          <w:sz w:val="18"/>
          <w:szCs w:val="18"/>
        </w:rPr>
      </w:pPr>
    </w:p>
    <w:p w14:paraId="667A0AD5" w14:textId="77777777" w:rsidR="003E667D" w:rsidRDefault="003E667D" w:rsidP="00D60271">
      <w:pPr>
        <w:rPr>
          <w:rFonts w:ascii="Verdana" w:hAnsi="Verdana" w:cs="Verdana"/>
          <w:sz w:val="18"/>
          <w:szCs w:val="18"/>
        </w:rPr>
      </w:pPr>
    </w:p>
    <w:p w14:paraId="72FE87E2" w14:textId="77777777" w:rsidR="003E667D" w:rsidRDefault="003E667D" w:rsidP="00D60271">
      <w:pPr>
        <w:rPr>
          <w:rFonts w:ascii="Verdana" w:hAnsi="Verdana" w:cs="Verdana"/>
          <w:sz w:val="18"/>
          <w:szCs w:val="18"/>
        </w:rPr>
      </w:pPr>
    </w:p>
    <w:p w14:paraId="29AFE8A2" w14:textId="77777777" w:rsidR="003E667D" w:rsidRDefault="003E667D" w:rsidP="00D60271">
      <w:pPr>
        <w:rPr>
          <w:rFonts w:ascii="Verdana" w:hAnsi="Verdana" w:cs="Verdana"/>
          <w:sz w:val="18"/>
          <w:szCs w:val="18"/>
        </w:rPr>
      </w:pPr>
    </w:p>
    <w:p w14:paraId="5C7C4852" w14:textId="77777777" w:rsidR="003E667D" w:rsidRDefault="003E667D" w:rsidP="00D60271">
      <w:pPr>
        <w:rPr>
          <w:rFonts w:ascii="Verdana" w:hAnsi="Verdana" w:cs="Verdana"/>
          <w:sz w:val="18"/>
          <w:szCs w:val="18"/>
        </w:rPr>
      </w:pPr>
    </w:p>
    <w:p w14:paraId="26EF57D8" w14:textId="77777777" w:rsidR="003E667D" w:rsidRDefault="003E667D" w:rsidP="00D60271">
      <w:pPr>
        <w:rPr>
          <w:rFonts w:ascii="Verdana" w:hAnsi="Verdana" w:cs="Verdana"/>
          <w:sz w:val="18"/>
          <w:szCs w:val="18"/>
        </w:rPr>
      </w:pPr>
      <w:r>
        <w:rPr>
          <w:rFonts w:ascii="Verdana" w:hAnsi="Verdana" w:cs="Verdana"/>
          <w:noProof/>
          <w:sz w:val="18"/>
          <w:szCs w:val="18"/>
          <w:lang w:val="es-CL" w:eastAsia="es-CL"/>
        </w:rPr>
        <w:drawing>
          <wp:anchor distT="0" distB="0" distL="114300" distR="114300" simplePos="0" relativeHeight="251660800" behindDoc="1" locked="0" layoutInCell="1" allowOverlap="1" wp14:anchorId="36536186" wp14:editId="37D11E08">
            <wp:simplePos x="0" y="0"/>
            <wp:positionH relativeFrom="column">
              <wp:posOffset>-3810</wp:posOffset>
            </wp:positionH>
            <wp:positionV relativeFrom="paragraph">
              <wp:posOffset>292735</wp:posOffset>
            </wp:positionV>
            <wp:extent cx="5400040" cy="4370705"/>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4370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709BC14" w14:textId="77777777" w:rsidR="003E667D" w:rsidRDefault="003E667D" w:rsidP="00D60271">
      <w:pPr>
        <w:rPr>
          <w:rFonts w:ascii="Verdana" w:hAnsi="Verdana" w:cs="Verdana"/>
          <w:sz w:val="18"/>
          <w:szCs w:val="18"/>
        </w:rPr>
      </w:pPr>
    </w:p>
    <w:p w14:paraId="5B813776" w14:textId="77777777" w:rsidR="003E667D" w:rsidRDefault="003E667D" w:rsidP="00D60271">
      <w:pPr>
        <w:rPr>
          <w:rFonts w:ascii="Verdana" w:hAnsi="Verdana" w:cs="Verdana"/>
          <w:sz w:val="18"/>
          <w:szCs w:val="18"/>
        </w:rPr>
      </w:pPr>
    </w:p>
    <w:p w14:paraId="07398ECD" w14:textId="77777777" w:rsidR="003E667D" w:rsidRDefault="003E667D" w:rsidP="00D60271">
      <w:pPr>
        <w:rPr>
          <w:rFonts w:ascii="Verdana" w:hAnsi="Verdana" w:cs="Verdana"/>
          <w:sz w:val="18"/>
          <w:szCs w:val="18"/>
        </w:rPr>
      </w:pPr>
    </w:p>
    <w:p w14:paraId="4627F549" w14:textId="77777777" w:rsidR="003E667D" w:rsidRDefault="003E667D" w:rsidP="00D60271">
      <w:pPr>
        <w:rPr>
          <w:rFonts w:ascii="Verdana" w:hAnsi="Verdana" w:cs="Verdana"/>
          <w:sz w:val="18"/>
          <w:szCs w:val="18"/>
        </w:rPr>
      </w:pPr>
    </w:p>
    <w:p w14:paraId="05F9CECF" w14:textId="77777777" w:rsidR="003E667D" w:rsidRDefault="003E667D" w:rsidP="00D60271">
      <w:pPr>
        <w:rPr>
          <w:rFonts w:ascii="Verdana" w:hAnsi="Verdana" w:cs="Verdana"/>
          <w:sz w:val="18"/>
          <w:szCs w:val="18"/>
        </w:rPr>
      </w:pPr>
    </w:p>
    <w:p w14:paraId="5B7F9425" w14:textId="77777777" w:rsidR="003E667D" w:rsidRDefault="003E667D" w:rsidP="00D60271">
      <w:pPr>
        <w:rPr>
          <w:rFonts w:ascii="Verdana" w:hAnsi="Verdana" w:cs="Verdana"/>
          <w:sz w:val="18"/>
          <w:szCs w:val="18"/>
        </w:rPr>
      </w:pPr>
    </w:p>
    <w:p w14:paraId="48632B14" w14:textId="77777777" w:rsidR="003E667D" w:rsidRDefault="003E667D" w:rsidP="00D60271">
      <w:pPr>
        <w:rPr>
          <w:rFonts w:ascii="Verdana" w:hAnsi="Verdana" w:cs="Verdana"/>
          <w:sz w:val="18"/>
          <w:szCs w:val="18"/>
        </w:rPr>
      </w:pPr>
    </w:p>
    <w:p w14:paraId="1F787DBA" w14:textId="77777777" w:rsidR="003E667D" w:rsidRDefault="003E667D" w:rsidP="00D60271">
      <w:pPr>
        <w:rPr>
          <w:rFonts w:ascii="Verdana" w:hAnsi="Verdana" w:cs="Verdana"/>
          <w:sz w:val="18"/>
          <w:szCs w:val="18"/>
        </w:rPr>
      </w:pPr>
    </w:p>
    <w:p w14:paraId="6C7C0BC7" w14:textId="77777777" w:rsidR="003E667D" w:rsidRDefault="003E667D" w:rsidP="00D60271">
      <w:pPr>
        <w:rPr>
          <w:rFonts w:ascii="Verdana" w:hAnsi="Verdana" w:cs="Verdana"/>
          <w:sz w:val="18"/>
          <w:szCs w:val="18"/>
        </w:rPr>
      </w:pPr>
    </w:p>
    <w:p w14:paraId="6DDCCEDF" w14:textId="77777777" w:rsidR="003E667D" w:rsidRDefault="003E667D" w:rsidP="00D60271">
      <w:pPr>
        <w:rPr>
          <w:rFonts w:ascii="Verdana" w:hAnsi="Verdana" w:cs="Verdana"/>
          <w:sz w:val="18"/>
          <w:szCs w:val="18"/>
        </w:rPr>
      </w:pPr>
    </w:p>
    <w:p w14:paraId="4AF92B56" w14:textId="77777777" w:rsidR="003E667D" w:rsidRDefault="003E667D" w:rsidP="00D60271">
      <w:pPr>
        <w:rPr>
          <w:rFonts w:ascii="Verdana" w:hAnsi="Verdana" w:cs="Verdana"/>
          <w:sz w:val="18"/>
          <w:szCs w:val="18"/>
        </w:rPr>
      </w:pPr>
    </w:p>
    <w:p w14:paraId="5400527D" w14:textId="77777777" w:rsidR="003E667D" w:rsidRDefault="003E667D" w:rsidP="00D60271">
      <w:pPr>
        <w:rPr>
          <w:rFonts w:ascii="Verdana" w:hAnsi="Verdana" w:cs="Verdana"/>
          <w:sz w:val="18"/>
          <w:szCs w:val="18"/>
        </w:rPr>
      </w:pPr>
    </w:p>
    <w:p w14:paraId="2B6973DB" w14:textId="77777777" w:rsidR="003E667D" w:rsidRDefault="003E667D" w:rsidP="00D60271">
      <w:pPr>
        <w:rPr>
          <w:rFonts w:ascii="Verdana" w:hAnsi="Verdana" w:cs="Verdana"/>
          <w:sz w:val="18"/>
          <w:szCs w:val="18"/>
        </w:rPr>
      </w:pPr>
    </w:p>
    <w:p w14:paraId="078E685C" w14:textId="77777777" w:rsidR="003E667D" w:rsidRDefault="003E667D" w:rsidP="00D60271">
      <w:pPr>
        <w:rPr>
          <w:rFonts w:ascii="Verdana" w:hAnsi="Verdana" w:cs="Verdana"/>
          <w:sz w:val="18"/>
          <w:szCs w:val="18"/>
        </w:rPr>
      </w:pPr>
    </w:p>
    <w:p w14:paraId="7D46560E" w14:textId="77777777" w:rsidR="00662601" w:rsidRDefault="00662601" w:rsidP="00D60271">
      <w:pPr>
        <w:rPr>
          <w:rFonts w:ascii="Verdana" w:hAnsi="Verdana" w:cs="Verdana"/>
          <w:sz w:val="18"/>
          <w:szCs w:val="18"/>
        </w:rPr>
      </w:pPr>
      <w:r>
        <w:rPr>
          <w:rFonts w:ascii="Verdana" w:hAnsi="Verdana" w:cs="Verdana"/>
          <w:b/>
          <w:bCs/>
          <w:sz w:val="18"/>
          <w:szCs w:val="18"/>
        </w:rPr>
        <w:t xml:space="preserve">Figura 2. </w:t>
      </w:r>
      <w:r>
        <w:rPr>
          <w:rFonts w:ascii="Verdana" w:hAnsi="Verdana" w:cs="Verdana"/>
          <w:sz w:val="18"/>
          <w:szCs w:val="18"/>
        </w:rPr>
        <w:t>Resumen de las etapas del proceso digestivo.</w:t>
      </w:r>
    </w:p>
    <w:p w14:paraId="0E603F9D" w14:textId="77777777" w:rsidR="00662601" w:rsidRDefault="00722D89" w:rsidP="00662601">
      <w:pPr>
        <w:autoSpaceDE w:val="0"/>
        <w:autoSpaceDN w:val="0"/>
        <w:adjustRightInd w:val="0"/>
        <w:spacing w:after="0" w:line="240" w:lineRule="auto"/>
        <w:rPr>
          <w:rFonts w:ascii="Arial" w:hAnsi="Arial" w:cs="Arial"/>
          <w:b/>
          <w:bCs/>
          <w:sz w:val="24"/>
          <w:szCs w:val="24"/>
        </w:rPr>
      </w:pPr>
      <w:r w:rsidRPr="00662601">
        <w:rPr>
          <w:rFonts w:ascii="Arial" w:hAnsi="Arial" w:cs="Arial"/>
          <w:sz w:val="24"/>
          <w:szCs w:val="24"/>
        </w:rPr>
        <w:lastRenderedPageBreak/>
        <w:t xml:space="preserve"> </w:t>
      </w:r>
      <w:r w:rsidR="00886DAF">
        <w:rPr>
          <w:rFonts w:ascii="Arial" w:hAnsi="Arial" w:cs="Arial"/>
          <w:b/>
          <w:bCs/>
          <w:sz w:val="24"/>
          <w:szCs w:val="24"/>
        </w:rPr>
        <w:t xml:space="preserve">                        </w:t>
      </w:r>
      <w:r w:rsidR="00662601" w:rsidRPr="00662601">
        <w:rPr>
          <w:rFonts w:ascii="Arial" w:hAnsi="Arial" w:cs="Arial"/>
          <w:b/>
          <w:bCs/>
          <w:sz w:val="24"/>
          <w:szCs w:val="24"/>
        </w:rPr>
        <w:t xml:space="preserve"> ESTRUCTURA DEL TUBO DIGESTIVO</w:t>
      </w:r>
    </w:p>
    <w:p w14:paraId="1D752C80" w14:textId="77777777" w:rsidR="00886DAF" w:rsidRPr="00662601" w:rsidRDefault="00886DAF" w:rsidP="00662601">
      <w:pPr>
        <w:autoSpaceDE w:val="0"/>
        <w:autoSpaceDN w:val="0"/>
        <w:adjustRightInd w:val="0"/>
        <w:spacing w:after="0" w:line="240" w:lineRule="auto"/>
        <w:rPr>
          <w:rFonts w:ascii="Arial" w:hAnsi="Arial" w:cs="Arial"/>
          <w:b/>
          <w:bCs/>
          <w:sz w:val="24"/>
          <w:szCs w:val="24"/>
        </w:rPr>
      </w:pPr>
    </w:p>
    <w:p w14:paraId="3338E266" w14:textId="77777777" w:rsidR="00662601" w:rsidRDefault="00662601" w:rsidP="00662601">
      <w:pPr>
        <w:autoSpaceDE w:val="0"/>
        <w:autoSpaceDN w:val="0"/>
        <w:adjustRightInd w:val="0"/>
        <w:spacing w:after="0" w:line="240" w:lineRule="auto"/>
        <w:rPr>
          <w:rFonts w:ascii="Arial" w:hAnsi="Arial" w:cs="Arial"/>
          <w:sz w:val="24"/>
          <w:szCs w:val="24"/>
        </w:rPr>
      </w:pPr>
      <w:r w:rsidRPr="00662601">
        <w:rPr>
          <w:rFonts w:ascii="Arial" w:hAnsi="Arial" w:cs="Arial"/>
          <w:sz w:val="24"/>
          <w:szCs w:val="24"/>
        </w:rPr>
        <w:t>El tubo digestivo del hombre mide alrededor de 9 metros de largo, consta de seis segmentos</w:t>
      </w:r>
      <w:r>
        <w:rPr>
          <w:rFonts w:ascii="Arial" w:hAnsi="Arial" w:cs="Arial"/>
          <w:sz w:val="24"/>
          <w:szCs w:val="24"/>
        </w:rPr>
        <w:t xml:space="preserve"> </w:t>
      </w:r>
      <w:r w:rsidRPr="00662601">
        <w:rPr>
          <w:rFonts w:ascii="Arial" w:hAnsi="Arial" w:cs="Arial"/>
          <w:sz w:val="24"/>
          <w:szCs w:val="24"/>
        </w:rPr>
        <w:t>claramente diferenciados, que fueron mencionados anteriormente, desde la boca hasta el ano.</w:t>
      </w:r>
      <w:r>
        <w:rPr>
          <w:rFonts w:ascii="Arial" w:hAnsi="Arial" w:cs="Arial"/>
          <w:sz w:val="24"/>
          <w:szCs w:val="24"/>
        </w:rPr>
        <w:t xml:space="preserve"> </w:t>
      </w:r>
      <w:r w:rsidRPr="00662601">
        <w:rPr>
          <w:rFonts w:ascii="Arial" w:hAnsi="Arial" w:cs="Arial"/>
          <w:sz w:val="24"/>
          <w:szCs w:val="24"/>
        </w:rPr>
        <w:t xml:space="preserve">El tubo digestivo, en una sección transversal, presenta cuatro capas desde adentro hacia </w:t>
      </w:r>
      <w:r w:rsidR="00886DAF" w:rsidRPr="00662601">
        <w:rPr>
          <w:rFonts w:ascii="Arial" w:hAnsi="Arial" w:cs="Arial"/>
          <w:sz w:val="24"/>
          <w:szCs w:val="24"/>
        </w:rPr>
        <w:t>fuera (</w:t>
      </w:r>
      <w:r w:rsidRPr="00662601">
        <w:rPr>
          <w:rFonts w:ascii="Arial" w:hAnsi="Arial" w:cs="Arial"/>
          <w:sz w:val="24"/>
          <w:szCs w:val="24"/>
        </w:rPr>
        <w:t>Figura 3).</w:t>
      </w:r>
    </w:p>
    <w:p w14:paraId="285229DD" w14:textId="77777777" w:rsidR="00662601" w:rsidRPr="00662601" w:rsidRDefault="00662601" w:rsidP="00662601">
      <w:pPr>
        <w:autoSpaceDE w:val="0"/>
        <w:autoSpaceDN w:val="0"/>
        <w:adjustRightInd w:val="0"/>
        <w:spacing w:after="0" w:line="240" w:lineRule="auto"/>
        <w:rPr>
          <w:rFonts w:ascii="Arial" w:hAnsi="Arial" w:cs="Arial"/>
          <w:sz w:val="24"/>
          <w:szCs w:val="24"/>
        </w:rPr>
      </w:pPr>
    </w:p>
    <w:p w14:paraId="731CCFB6" w14:textId="77777777" w:rsidR="00662601" w:rsidRDefault="00662601" w:rsidP="00662601">
      <w:pPr>
        <w:autoSpaceDE w:val="0"/>
        <w:autoSpaceDN w:val="0"/>
        <w:adjustRightInd w:val="0"/>
        <w:spacing w:after="0" w:line="240" w:lineRule="auto"/>
        <w:rPr>
          <w:rFonts w:ascii="Arial" w:hAnsi="Arial" w:cs="Arial"/>
          <w:sz w:val="24"/>
          <w:szCs w:val="24"/>
        </w:rPr>
      </w:pPr>
      <w:r w:rsidRPr="00662601">
        <w:rPr>
          <w:rFonts w:ascii="Arial" w:hAnsi="Arial" w:cs="Arial"/>
          <w:sz w:val="24"/>
          <w:szCs w:val="24"/>
        </w:rPr>
        <w:t xml:space="preserve">• </w:t>
      </w:r>
      <w:r w:rsidRPr="00662601">
        <w:rPr>
          <w:rFonts w:ascii="Arial" w:hAnsi="Arial" w:cs="Arial"/>
          <w:b/>
          <w:bCs/>
          <w:sz w:val="24"/>
          <w:szCs w:val="24"/>
        </w:rPr>
        <w:t xml:space="preserve">Mucosa: </w:t>
      </w:r>
      <w:r w:rsidRPr="00662601">
        <w:rPr>
          <w:rFonts w:ascii="Arial" w:hAnsi="Arial" w:cs="Arial"/>
          <w:sz w:val="24"/>
          <w:szCs w:val="24"/>
        </w:rPr>
        <w:t>la capa más interna formada por tejido conectivo y epitelial, existen abundantes</w:t>
      </w:r>
      <w:r w:rsidR="00886DAF">
        <w:rPr>
          <w:rFonts w:ascii="Arial" w:hAnsi="Arial" w:cs="Arial"/>
          <w:sz w:val="24"/>
          <w:szCs w:val="24"/>
        </w:rPr>
        <w:t xml:space="preserve"> </w:t>
      </w:r>
      <w:r w:rsidRPr="00662601">
        <w:rPr>
          <w:rFonts w:ascii="Arial" w:hAnsi="Arial" w:cs="Arial"/>
          <w:sz w:val="24"/>
          <w:szCs w:val="24"/>
        </w:rPr>
        <w:t xml:space="preserve">vasos sanguíneos, glándulas que vierten su secreción al </w:t>
      </w:r>
      <w:proofErr w:type="spellStart"/>
      <w:r w:rsidRPr="00662601">
        <w:rPr>
          <w:rFonts w:ascii="Arial" w:hAnsi="Arial" w:cs="Arial"/>
          <w:sz w:val="24"/>
          <w:szCs w:val="24"/>
        </w:rPr>
        <w:t>lúmen</w:t>
      </w:r>
      <w:proofErr w:type="spellEnd"/>
      <w:r w:rsidRPr="00662601">
        <w:rPr>
          <w:rFonts w:ascii="Arial" w:hAnsi="Arial" w:cs="Arial"/>
          <w:sz w:val="24"/>
          <w:szCs w:val="24"/>
        </w:rPr>
        <w:t>. En el estómago e intestino, la</w:t>
      </w:r>
      <w:r w:rsidR="00886DAF">
        <w:rPr>
          <w:rFonts w:ascii="Arial" w:hAnsi="Arial" w:cs="Arial"/>
          <w:sz w:val="24"/>
          <w:szCs w:val="24"/>
        </w:rPr>
        <w:t xml:space="preserve"> </w:t>
      </w:r>
      <w:r w:rsidRPr="00662601">
        <w:rPr>
          <w:rFonts w:ascii="Arial" w:hAnsi="Arial" w:cs="Arial"/>
          <w:sz w:val="24"/>
          <w:szCs w:val="24"/>
        </w:rPr>
        <w:t>mucosa está muy plegada para incrementar la superficie secretora y absorbente.</w:t>
      </w:r>
    </w:p>
    <w:p w14:paraId="33595D73" w14:textId="77777777" w:rsidR="00886DAF" w:rsidRPr="00662601" w:rsidRDefault="00886DAF" w:rsidP="00662601">
      <w:pPr>
        <w:autoSpaceDE w:val="0"/>
        <w:autoSpaceDN w:val="0"/>
        <w:adjustRightInd w:val="0"/>
        <w:spacing w:after="0" w:line="240" w:lineRule="auto"/>
        <w:rPr>
          <w:rFonts w:ascii="Arial" w:hAnsi="Arial" w:cs="Arial"/>
          <w:sz w:val="24"/>
          <w:szCs w:val="24"/>
        </w:rPr>
      </w:pPr>
    </w:p>
    <w:p w14:paraId="0662C0A6" w14:textId="77777777" w:rsidR="00662601" w:rsidRDefault="00662601" w:rsidP="00662601">
      <w:pPr>
        <w:autoSpaceDE w:val="0"/>
        <w:autoSpaceDN w:val="0"/>
        <w:adjustRightInd w:val="0"/>
        <w:spacing w:after="0" w:line="240" w:lineRule="auto"/>
        <w:rPr>
          <w:rFonts w:ascii="Arial" w:hAnsi="Arial" w:cs="Arial"/>
          <w:sz w:val="24"/>
          <w:szCs w:val="24"/>
        </w:rPr>
      </w:pPr>
      <w:r w:rsidRPr="00662601">
        <w:rPr>
          <w:rFonts w:ascii="Arial" w:hAnsi="Arial" w:cs="Arial"/>
          <w:sz w:val="24"/>
          <w:szCs w:val="24"/>
        </w:rPr>
        <w:t xml:space="preserve">• </w:t>
      </w:r>
      <w:r w:rsidRPr="00662601">
        <w:rPr>
          <w:rFonts w:ascii="Arial" w:hAnsi="Arial" w:cs="Arial"/>
          <w:b/>
          <w:bCs/>
          <w:sz w:val="24"/>
          <w:szCs w:val="24"/>
        </w:rPr>
        <w:t xml:space="preserve">Submucosa: </w:t>
      </w:r>
      <w:r w:rsidRPr="00662601">
        <w:rPr>
          <w:rFonts w:ascii="Arial" w:hAnsi="Arial" w:cs="Arial"/>
          <w:sz w:val="24"/>
          <w:szCs w:val="24"/>
        </w:rPr>
        <w:t>Capa de tejido conectivo, rico en vasos sanguíneos y linfáticos. Presenta</w:t>
      </w:r>
      <w:r w:rsidR="00886DAF">
        <w:rPr>
          <w:rFonts w:ascii="Arial" w:hAnsi="Arial" w:cs="Arial"/>
          <w:sz w:val="24"/>
          <w:szCs w:val="24"/>
        </w:rPr>
        <w:t xml:space="preserve"> </w:t>
      </w:r>
      <w:r w:rsidRPr="00662601">
        <w:rPr>
          <w:rFonts w:ascii="Arial" w:hAnsi="Arial" w:cs="Arial"/>
          <w:sz w:val="24"/>
          <w:szCs w:val="24"/>
        </w:rPr>
        <w:t>además abundantes fibras nerviosas.</w:t>
      </w:r>
    </w:p>
    <w:p w14:paraId="158558CE" w14:textId="77777777" w:rsidR="00886DAF" w:rsidRPr="00662601" w:rsidRDefault="00886DAF" w:rsidP="00662601">
      <w:pPr>
        <w:autoSpaceDE w:val="0"/>
        <w:autoSpaceDN w:val="0"/>
        <w:adjustRightInd w:val="0"/>
        <w:spacing w:after="0" w:line="240" w:lineRule="auto"/>
        <w:rPr>
          <w:rFonts w:ascii="Arial" w:hAnsi="Arial" w:cs="Arial"/>
          <w:sz w:val="24"/>
          <w:szCs w:val="24"/>
        </w:rPr>
      </w:pPr>
    </w:p>
    <w:p w14:paraId="37AC88AA" w14:textId="77777777" w:rsidR="00662601" w:rsidRPr="00662601" w:rsidRDefault="00662601" w:rsidP="00662601">
      <w:pPr>
        <w:autoSpaceDE w:val="0"/>
        <w:autoSpaceDN w:val="0"/>
        <w:adjustRightInd w:val="0"/>
        <w:spacing w:after="0" w:line="240" w:lineRule="auto"/>
        <w:rPr>
          <w:rFonts w:ascii="Arial" w:hAnsi="Arial" w:cs="Arial"/>
          <w:sz w:val="24"/>
          <w:szCs w:val="24"/>
        </w:rPr>
      </w:pPr>
      <w:r w:rsidRPr="00662601">
        <w:rPr>
          <w:rFonts w:ascii="Arial" w:hAnsi="Arial" w:cs="Arial"/>
          <w:sz w:val="24"/>
          <w:szCs w:val="24"/>
        </w:rPr>
        <w:t xml:space="preserve">• </w:t>
      </w:r>
      <w:r w:rsidRPr="00662601">
        <w:rPr>
          <w:rFonts w:ascii="Arial" w:hAnsi="Arial" w:cs="Arial"/>
          <w:b/>
          <w:bCs/>
          <w:sz w:val="24"/>
          <w:szCs w:val="24"/>
        </w:rPr>
        <w:t xml:space="preserve">Capa muscular: </w:t>
      </w:r>
      <w:r w:rsidRPr="00662601">
        <w:rPr>
          <w:rFonts w:ascii="Arial" w:hAnsi="Arial" w:cs="Arial"/>
          <w:sz w:val="24"/>
          <w:szCs w:val="24"/>
        </w:rPr>
        <w:t xml:space="preserve">Presenta 2 subcapas de músculo liso. Una </w:t>
      </w:r>
      <w:r w:rsidRPr="00662601">
        <w:rPr>
          <w:rFonts w:ascii="Arial" w:hAnsi="Arial" w:cs="Arial"/>
          <w:b/>
          <w:bCs/>
          <w:sz w:val="24"/>
          <w:szCs w:val="24"/>
        </w:rPr>
        <w:t xml:space="preserve">interna </w:t>
      </w:r>
      <w:r w:rsidRPr="00662601">
        <w:rPr>
          <w:rFonts w:ascii="Arial" w:hAnsi="Arial" w:cs="Arial"/>
          <w:sz w:val="24"/>
          <w:szCs w:val="24"/>
        </w:rPr>
        <w:t>con fibras musculares</w:t>
      </w:r>
      <w:r w:rsidR="00886DAF">
        <w:rPr>
          <w:rFonts w:ascii="Arial" w:hAnsi="Arial" w:cs="Arial"/>
          <w:sz w:val="24"/>
          <w:szCs w:val="24"/>
        </w:rPr>
        <w:t xml:space="preserve"> </w:t>
      </w:r>
      <w:r w:rsidRPr="00662601">
        <w:rPr>
          <w:rFonts w:ascii="Arial" w:hAnsi="Arial" w:cs="Arial"/>
          <w:sz w:val="24"/>
          <w:szCs w:val="24"/>
        </w:rPr>
        <w:t xml:space="preserve">dispuestas circularmente, y otra </w:t>
      </w:r>
      <w:r w:rsidRPr="00662601">
        <w:rPr>
          <w:rFonts w:ascii="Arial" w:hAnsi="Arial" w:cs="Arial"/>
          <w:b/>
          <w:bCs/>
          <w:sz w:val="24"/>
          <w:szCs w:val="24"/>
        </w:rPr>
        <w:t xml:space="preserve">externa </w:t>
      </w:r>
      <w:r w:rsidRPr="00662601">
        <w:rPr>
          <w:rFonts w:ascii="Arial" w:hAnsi="Arial" w:cs="Arial"/>
          <w:sz w:val="24"/>
          <w:szCs w:val="24"/>
        </w:rPr>
        <w:t>con fibras en dirección longitudinal. La contracción</w:t>
      </w:r>
      <w:r w:rsidR="00886DAF">
        <w:rPr>
          <w:rFonts w:ascii="Arial" w:hAnsi="Arial" w:cs="Arial"/>
          <w:sz w:val="24"/>
          <w:szCs w:val="24"/>
        </w:rPr>
        <w:t xml:space="preserve"> </w:t>
      </w:r>
      <w:r w:rsidRPr="00662601">
        <w:rPr>
          <w:rFonts w:ascii="Arial" w:hAnsi="Arial" w:cs="Arial"/>
          <w:sz w:val="24"/>
          <w:szCs w:val="24"/>
        </w:rPr>
        <w:t>coordinada de estos músculos produce unos movimientos de segmentación que</w:t>
      </w:r>
      <w:r w:rsidR="00886DAF">
        <w:rPr>
          <w:rFonts w:ascii="Arial" w:hAnsi="Arial" w:cs="Arial"/>
          <w:sz w:val="24"/>
          <w:szCs w:val="24"/>
        </w:rPr>
        <w:t xml:space="preserve"> mezcla el alimento, y otros </w:t>
      </w:r>
      <w:r w:rsidRPr="00662601">
        <w:rPr>
          <w:rFonts w:ascii="Arial" w:hAnsi="Arial" w:cs="Arial"/>
          <w:sz w:val="24"/>
          <w:szCs w:val="24"/>
        </w:rPr>
        <w:t xml:space="preserve">ondulatorios llamados </w:t>
      </w:r>
      <w:r w:rsidRPr="00662601">
        <w:rPr>
          <w:rFonts w:ascii="Arial" w:hAnsi="Arial" w:cs="Arial"/>
          <w:b/>
          <w:bCs/>
          <w:sz w:val="24"/>
          <w:szCs w:val="24"/>
        </w:rPr>
        <w:t>movimientos peristálticos</w:t>
      </w:r>
      <w:r w:rsidRPr="00662601">
        <w:rPr>
          <w:rFonts w:ascii="Arial" w:hAnsi="Arial" w:cs="Arial"/>
          <w:sz w:val="24"/>
          <w:szCs w:val="24"/>
        </w:rPr>
        <w:t>.</w:t>
      </w:r>
    </w:p>
    <w:p w14:paraId="7103B394" w14:textId="77777777" w:rsidR="00662601" w:rsidRDefault="00662601" w:rsidP="00662601">
      <w:pPr>
        <w:autoSpaceDE w:val="0"/>
        <w:autoSpaceDN w:val="0"/>
        <w:adjustRightInd w:val="0"/>
        <w:spacing w:after="0" w:line="240" w:lineRule="auto"/>
        <w:rPr>
          <w:rFonts w:ascii="Arial" w:hAnsi="Arial" w:cs="Arial"/>
          <w:sz w:val="24"/>
          <w:szCs w:val="24"/>
        </w:rPr>
      </w:pPr>
      <w:r w:rsidRPr="00662601">
        <w:rPr>
          <w:rFonts w:ascii="Arial" w:hAnsi="Arial" w:cs="Arial"/>
          <w:sz w:val="24"/>
          <w:szCs w:val="24"/>
        </w:rPr>
        <w:t>En varias zonas del tubo digestivo, la capa muscular circular se engruesa formando un</w:t>
      </w:r>
      <w:r w:rsidR="00886DAF">
        <w:rPr>
          <w:rFonts w:ascii="Arial" w:hAnsi="Arial" w:cs="Arial"/>
          <w:sz w:val="24"/>
          <w:szCs w:val="24"/>
        </w:rPr>
        <w:t xml:space="preserve"> </w:t>
      </w:r>
      <w:r w:rsidRPr="00662601">
        <w:rPr>
          <w:rFonts w:ascii="Arial" w:hAnsi="Arial" w:cs="Arial"/>
          <w:sz w:val="24"/>
          <w:szCs w:val="24"/>
        </w:rPr>
        <w:t>músculo llamado esfínter, los cuales regulan el movimiento del alimento desde una zona a otra</w:t>
      </w:r>
      <w:r w:rsidR="00886DAF">
        <w:rPr>
          <w:rFonts w:ascii="Arial" w:hAnsi="Arial" w:cs="Arial"/>
          <w:sz w:val="24"/>
          <w:szCs w:val="24"/>
        </w:rPr>
        <w:t xml:space="preserve"> </w:t>
      </w:r>
      <w:r w:rsidRPr="00662601">
        <w:rPr>
          <w:rFonts w:ascii="Arial" w:hAnsi="Arial" w:cs="Arial"/>
          <w:sz w:val="24"/>
          <w:szCs w:val="24"/>
        </w:rPr>
        <w:t>del tubo digestivo.</w:t>
      </w:r>
    </w:p>
    <w:p w14:paraId="360D1C18" w14:textId="77777777" w:rsidR="00886DAF" w:rsidRPr="00662601" w:rsidRDefault="00886DAF" w:rsidP="00662601">
      <w:pPr>
        <w:autoSpaceDE w:val="0"/>
        <w:autoSpaceDN w:val="0"/>
        <w:adjustRightInd w:val="0"/>
        <w:spacing w:after="0" w:line="240" w:lineRule="auto"/>
        <w:rPr>
          <w:rFonts w:ascii="Arial" w:hAnsi="Arial" w:cs="Arial"/>
          <w:sz w:val="24"/>
          <w:szCs w:val="24"/>
        </w:rPr>
      </w:pPr>
    </w:p>
    <w:p w14:paraId="2FFB8AC7" w14:textId="77777777" w:rsidR="00722D89" w:rsidRDefault="00662601" w:rsidP="00662601">
      <w:pPr>
        <w:rPr>
          <w:rFonts w:ascii="Arial" w:hAnsi="Arial" w:cs="Arial"/>
          <w:sz w:val="24"/>
          <w:szCs w:val="24"/>
        </w:rPr>
      </w:pPr>
      <w:r w:rsidRPr="00662601">
        <w:rPr>
          <w:rFonts w:ascii="Arial" w:hAnsi="Arial" w:cs="Arial"/>
          <w:sz w:val="24"/>
          <w:szCs w:val="24"/>
        </w:rPr>
        <w:t xml:space="preserve">• </w:t>
      </w:r>
      <w:r w:rsidRPr="00662601">
        <w:rPr>
          <w:rFonts w:ascii="Arial" w:hAnsi="Arial" w:cs="Arial"/>
          <w:b/>
          <w:bCs/>
          <w:sz w:val="24"/>
          <w:szCs w:val="24"/>
        </w:rPr>
        <w:t xml:space="preserve">Serosa: </w:t>
      </w:r>
      <w:r w:rsidRPr="00662601">
        <w:rPr>
          <w:rFonts w:ascii="Arial" w:hAnsi="Arial" w:cs="Arial"/>
          <w:sz w:val="24"/>
          <w:szCs w:val="24"/>
        </w:rPr>
        <w:t>Cubierta más externa del tejido conjuntivo.</w:t>
      </w:r>
    </w:p>
    <w:p w14:paraId="6007C7C3" w14:textId="77777777" w:rsidR="00886DAF" w:rsidRDefault="008F1BB4" w:rsidP="00662601">
      <w:pPr>
        <w:rPr>
          <w:rFonts w:ascii="Arial" w:hAnsi="Arial" w:cs="Arial"/>
          <w:sz w:val="24"/>
          <w:szCs w:val="24"/>
        </w:rPr>
      </w:pPr>
      <w:r>
        <w:rPr>
          <w:rFonts w:ascii="Arial" w:hAnsi="Arial" w:cs="Arial"/>
          <w:noProof/>
          <w:sz w:val="24"/>
          <w:szCs w:val="24"/>
          <w:lang w:val="es-CL" w:eastAsia="es-CL"/>
        </w:rPr>
        <w:drawing>
          <wp:inline distT="0" distB="0" distL="0" distR="0" wp14:anchorId="6C79F644" wp14:editId="1DE974FC">
            <wp:extent cx="5400040" cy="2821406"/>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400040" cy="2821406"/>
                    </a:xfrm>
                    <a:prstGeom prst="rect">
                      <a:avLst/>
                    </a:prstGeom>
                    <a:noFill/>
                    <a:ln w="9525">
                      <a:noFill/>
                      <a:miter lim="800000"/>
                      <a:headEnd/>
                      <a:tailEnd/>
                    </a:ln>
                  </pic:spPr>
                </pic:pic>
              </a:graphicData>
            </a:graphic>
          </wp:inline>
        </w:drawing>
      </w:r>
    </w:p>
    <w:p w14:paraId="25876B05" w14:textId="77777777" w:rsidR="008F1BB4" w:rsidRDefault="008F1BB4" w:rsidP="00662601">
      <w:pPr>
        <w:rPr>
          <w:rFonts w:ascii="Arial" w:hAnsi="Arial" w:cs="Arial"/>
          <w:sz w:val="24"/>
          <w:szCs w:val="24"/>
        </w:rPr>
      </w:pPr>
    </w:p>
    <w:p w14:paraId="572156DD" w14:textId="77777777" w:rsidR="00886DAF" w:rsidRDefault="00886DAF" w:rsidP="00886DAF">
      <w:pPr>
        <w:autoSpaceDE w:val="0"/>
        <w:autoSpaceDN w:val="0"/>
        <w:adjustRightInd w:val="0"/>
        <w:spacing w:after="0" w:line="240" w:lineRule="auto"/>
        <w:rPr>
          <w:rFonts w:ascii="Arial" w:hAnsi="Arial" w:cs="Arial"/>
          <w:sz w:val="24"/>
          <w:szCs w:val="24"/>
        </w:rPr>
      </w:pPr>
      <w:r w:rsidRPr="00886DAF">
        <w:rPr>
          <w:rFonts w:ascii="Arial" w:hAnsi="Arial" w:cs="Arial"/>
          <w:b/>
          <w:bCs/>
          <w:sz w:val="24"/>
          <w:szCs w:val="24"/>
        </w:rPr>
        <w:t xml:space="preserve">Figura 3. </w:t>
      </w:r>
      <w:r w:rsidRPr="00886DAF">
        <w:rPr>
          <w:rFonts w:ascii="Arial" w:hAnsi="Arial" w:cs="Arial"/>
          <w:sz w:val="24"/>
          <w:szCs w:val="24"/>
        </w:rPr>
        <w:t>Dos imágenes que muestran las capas del tubo digestivo. Note que en general el tubo digestivo</w:t>
      </w:r>
      <w:r>
        <w:rPr>
          <w:rFonts w:ascii="Arial" w:hAnsi="Arial" w:cs="Arial"/>
          <w:sz w:val="24"/>
          <w:szCs w:val="24"/>
        </w:rPr>
        <w:t xml:space="preserve"> </w:t>
      </w:r>
      <w:r w:rsidRPr="00886DAF">
        <w:rPr>
          <w:rFonts w:ascii="Arial" w:hAnsi="Arial" w:cs="Arial"/>
          <w:sz w:val="24"/>
          <w:szCs w:val="24"/>
        </w:rPr>
        <w:t>tiene unas prolongaciones como “dedos” llamadas vellosidades, y adicionalmente, estas vellosidades tienen</w:t>
      </w:r>
      <w:r>
        <w:rPr>
          <w:rFonts w:ascii="Arial" w:hAnsi="Arial" w:cs="Arial"/>
          <w:sz w:val="24"/>
          <w:szCs w:val="24"/>
        </w:rPr>
        <w:t xml:space="preserve"> </w:t>
      </w:r>
      <w:r w:rsidRPr="00886DAF">
        <w:rPr>
          <w:rFonts w:ascii="Arial" w:hAnsi="Arial" w:cs="Arial"/>
          <w:sz w:val="24"/>
          <w:szCs w:val="24"/>
        </w:rPr>
        <w:t>otras prolongaciones las microvellosidades, que aumentan el área de digestión y de absorción.</w:t>
      </w:r>
    </w:p>
    <w:p w14:paraId="350E3108" w14:textId="77777777" w:rsidR="00886DAF" w:rsidRDefault="00886DAF" w:rsidP="00886DAF">
      <w:pPr>
        <w:autoSpaceDE w:val="0"/>
        <w:autoSpaceDN w:val="0"/>
        <w:adjustRightInd w:val="0"/>
        <w:spacing w:after="0" w:line="240" w:lineRule="auto"/>
        <w:rPr>
          <w:rFonts w:ascii="Arial" w:hAnsi="Arial" w:cs="Arial"/>
          <w:sz w:val="24"/>
          <w:szCs w:val="24"/>
        </w:rPr>
      </w:pPr>
    </w:p>
    <w:p w14:paraId="7C7BC416" w14:textId="77777777" w:rsidR="00886DAF" w:rsidRDefault="00886DAF" w:rsidP="00886DAF">
      <w:pPr>
        <w:autoSpaceDE w:val="0"/>
        <w:autoSpaceDN w:val="0"/>
        <w:adjustRightInd w:val="0"/>
        <w:spacing w:after="0" w:line="240" w:lineRule="auto"/>
        <w:rPr>
          <w:rFonts w:ascii="Arial" w:hAnsi="Arial" w:cs="Arial"/>
          <w:sz w:val="24"/>
          <w:szCs w:val="24"/>
        </w:rPr>
      </w:pPr>
    </w:p>
    <w:p w14:paraId="331E8B6F" w14:textId="77777777" w:rsidR="00886DAF" w:rsidRDefault="00886DAF" w:rsidP="00886DAF">
      <w:pPr>
        <w:autoSpaceDE w:val="0"/>
        <w:autoSpaceDN w:val="0"/>
        <w:adjustRightInd w:val="0"/>
        <w:spacing w:after="0" w:line="240" w:lineRule="auto"/>
        <w:rPr>
          <w:rFonts w:ascii="Arial" w:hAnsi="Arial" w:cs="Arial"/>
          <w:sz w:val="24"/>
          <w:szCs w:val="24"/>
        </w:rPr>
      </w:pPr>
    </w:p>
    <w:p w14:paraId="35D7FC83" w14:textId="77777777" w:rsidR="00886DAF" w:rsidRDefault="00886DAF" w:rsidP="00886DAF">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2.1. Partes del tubo digestivo.</w:t>
      </w:r>
    </w:p>
    <w:p w14:paraId="39FF099A" w14:textId="77777777" w:rsidR="008F1BB4" w:rsidRPr="00886DAF" w:rsidRDefault="008F1BB4" w:rsidP="00886DAF">
      <w:pPr>
        <w:autoSpaceDE w:val="0"/>
        <w:autoSpaceDN w:val="0"/>
        <w:adjustRightInd w:val="0"/>
        <w:spacing w:after="0" w:line="240" w:lineRule="auto"/>
        <w:rPr>
          <w:rFonts w:ascii="Arial" w:hAnsi="Arial" w:cs="Arial"/>
          <w:sz w:val="24"/>
          <w:szCs w:val="24"/>
        </w:rPr>
      </w:pPr>
    </w:p>
    <w:p w14:paraId="082034E3" w14:textId="77777777" w:rsidR="00886DAF" w:rsidRDefault="00886DAF" w:rsidP="00886DAF">
      <w:pPr>
        <w:autoSpaceDE w:val="0"/>
        <w:autoSpaceDN w:val="0"/>
        <w:adjustRightInd w:val="0"/>
        <w:spacing w:after="0" w:line="240" w:lineRule="auto"/>
        <w:rPr>
          <w:rFonts w:ascii="Arial" w:hAnsi="Arial" w:cs="Arial"/>
          <w:sz w:val="24"/>
          <w:szCs w:val="24"/>
        </w:rPr>
      </w:pPr>
      <w:r w:rsidRPr="00886DAF">
        <w:rPr>
          <w:rFonts w:ascii="Arial" w:hAnsi="Arial" w:cs="Arial"/>
          <w:sz w:val="24"/>
          <w:szCs w:val="24"/>
        </w:rPr>
        <w:t>A) Boca: Especializada en la ingestión y en la etapa inicial de</w:t>
      </w:r>
      <w:r>
        <w:rPr>
          <w:rFonts w:ascii="Arial" w:hAnsi="Arial" w:cs="Arial"/>
          <w:sz w:val="24"/>
          <w:szCs w:val="24"/>
        </w:rPr>
        <w:t xml:space="preserve">l proceso digestivo (Figura 4). </w:t>
      </w:r>
      <w:r w:rsidRPr="00886DAF">
        <w:rPr>
          <w:rFonts w:ascii="Arial" w:hAnsi="Arial" w:cs="Arial"/>
          <w:sz w:val="24"/>
          <w:szCs w:val="24"/>
        </w:rPr>
        <w:t>La saliva humedece los alimentos y contiene: la amilasa (ptial</w:t>
      </w:r>
      <w:r>
        <w:rPr>
          <w:rFonts w:ascii="Arial" w:hAnsi="Arial" w:cs="Arial"/>
          <w:sz w:val="24"/>
          <w:szCs w:val="24"/>
        </w:rPr>
        <w:t xml:space="preserve">ina) que cataliza la hidrólisis </w:t>
      </w:r>
      <w:r w:rsidRPr="00886DAF">
        <w:rPr>
          <w:rFonts w:ascii="Arial" w:hAnsi="Arial" w:cs="Arial"/>
          <w:sz w:val="24"/>
          <w:szCs w:val="24"/>
        </w:rPr>
        <w:t>del almidón, a la lipasa lingual que desdobla lípidos de la</w:t>
      </w:r>
      <w:r>
        <w:rPr>
          <w:rFonts w:ascii="Arial" w:hAnsi="Arial" w:cs="Arial"/>
          <w:sz w:val="24"/>
          <w:szCs w:val="24"/>
        </w:rPr>
        <w:t xml:space="preserve"> leche y además la </w:t>
      </w:r>
      <w:proofErr w:type="spellStart"/>
      <w:r>
        <w:rPr>
          <w:rFonts w:ascii="Arial" w:hAnsi="Arial" w:cs="Arial"/>
          <w:sz w:val="24"/>
          <w:szCs w:val="24"/>
        </w:rPr>
        <w:t>lizosima</w:t>
      </w:r>
      <w:proofErr w:type="spellEnd"/>
      <w:r>
        <w:rPr>
          <w:rFonts w:ascii="Arial" w:hAnsi="Arial" w:cs="Arial"/>
          <w:sz w:val="24"/>
          <w:szCs w:val="24"/>
        </w:rPr>
        <w:t xml:space="preserve"> que </w:t>
      </w:r>
      <w:r w:rsidRPr="00886DAF">
        <w:rPr>
          <w:rFonts w:ascii="Arial" w:hAnsi="Arial" w:cs="Arial"/>
          <w:sz w:val="24"/>
          <w:szCs w:val="24"/>
        </w:rPr>
        <w:t>destr</w:t>
      </w:r>
      <w:r>
        <w:rPr>
          <w:rFonts w:ascii="Arial" w:hAnsi="Arial" w:cs="Arial"/>
          <w:sz w:val="24"/>
          <w:szCs w:val="24"/>
        </w:rPr>
        <w:t xml:space="preserve">uye sólo bacterias que </w:t>
      </w:r>
      <w:r w:rsidRPr="00886DAF">
        <w:rPr>
          <w:rFonts w:ascii="Arial" w:hAnsi="Arial" w:cs="Arial"/>
          <w:sz w:val="24"/>
          <w:szCs w:val="24"/>
        </w:rPr>
        <w:t>pueden perjudicar la dent</w:t>
      </w:r>
      <w:r>
        <w:rPr>
          <w:rFonts w:ascii="Arial" w:hAnsi="Arial" w:cs="Arial"/>
          <w:sz w:val="24"/>
          <w:szCs w:val="24"/>
        </w:rPr>
        <w:t xml:space="preserve">adura. La saliva es producida y </w:t>
      </w:r>
      <w:r w:rsidRPr="00886DAF">
        <w:rPr>
          <w:rFonts w:ascii="Arial" w:hAnsi="Arial" w:cs="Arial"/>
          <w:sz w:val="24"/>
          <w:szCs w:val="24"/>
        </w:rPr>
        <w:t xml:space="preserve">secretada por tres pares de glándulas que funcionan bajo </w:t>
      </w:r>
      <w:r>
        <w:rPr>
          <w:rFonts w:ascii="Arial" w:hAnsi="Arial" w:cs="Arial"/>
          <w:sz w:val="24"/>
          <w:szCs w:val="24"/>
        </w:rPr>
        <w:t xml:space="preserve">el control del sistema nervioso </w:t>
      </w:r>
      <w:r w:rsidRPr="00886DAF">
        <w:rPr>
          <w:rFonts w:ascii="Arial" w:hAnsi="Arial" w:cs="Arial"/>
          <w:sz w:val="24"/>
          <w:szCs w:val="24"/>
        </w:rPr>
        <w:t xml:space="preserve">(parótidas, sublingual y submaxilar, figura 5). Lo que es tragado o deglutido se llama </w:t>
      </w:r>
      <w:r>
        <w:rPr>
          <w:rFonts w:ascii="Arial" w:hAnsi="Arial" w:cs="Arial"/>
          <w:sz w:val="24"/>
          <w:szCs w:val="24"/>
        </w:rPr>
        <w:t xml:space="preserve">Bolo </w:t>
      </w:r>
      <w:r w:rsidRPr="00886DAF">
        <w:rPr>
          <w:rFonts w:ascii="Arial" w:hAnsi="Arial" w:cs="Arial"/>
          <w:sz w:val="24"/>
          <w:szCs w:val="24"/>
        </w:rPr>
        <w:t>alimenticio.</w:t>
      </w:r>
    </w:p>
    <w:p w14:paraId="56999712" w14:textId="77777777" w:rsidR="00886DAF" w:rsidRDefault="00886DAF" w:rsidP="00886DAF">
      <w:pPr>
        <w:autoSpaceDE w:val="0"/>
        <w:autoSpaceDN w:val="0"/>
        <w:adjustRightInd w:val="0"/>
        <w:spacing w:after="0" w:line="240" w:lineRule="auto"/>
        <w:rPr>
          <w:rFonts w:ascii="Arial" w:hAnsi="Arial" w:cs="Arial"/>
          <w:sz w:val="24"/>
          <w:szCs w:val="24"/>
        </w:rPr>
      </w:pPr>
    </w:p>
    <w:p w14:paraId="5D4566A1" w14:textId="77777777" w:rsidR="008F1BB4" w:rsidRDefault="008F1BB4" w:rsidP="00886DAF">
      <w:pPr>
        <w:autoSpaceDE w:val="0"/>
        <w:autoSpaceDN w:val="0"/>
        <w:adjustRightInd w:val="0"/>
        <w:spacing w:after="0" w:line="240" w:lineRule="auto"/>
        <w:rPr>
          <w:rFonts w:ascii="Arial" w:hAnsi="Arial" w:cs="Arial"/>
          <w:sz w:val="24"/>
          <w:szCs w:val="24"/>
        </w:rPr>
      </w:pPr>
    </w:p>
    <w:p w14:paraId="4A7F0734" w14:textId="77777777" w:rsidR="008F1BB4" w:rsidRDefault="008F1BB4" w:rsidP="00886DAF">
      <w:pPr>
        <w:autoSpaceDE w:val="0"/>
        <w:autoSpaceDN w:val="0"/>
        <w:adjustRightInd w:val="0"/>
        <w:spacing w:after="0" w:line="240" w:lineRule="auto"/>
        <w:rPr>
          <w:rFonts w:ascii="Arial" w:hAnsi="Arial" w:cs="Arial"/>
          <w:sz w:val="24"/>
          <w:szCs w:val="24"/>
        </w:rPr>
      </w:pPr>
    </w:p>
    <w:p w14:paraId="06443222" w14:textId="77777777" w:rsidR="008F1BB4" w:rsidRDefault="008F1BB4" w:rsidP="00886DAF">
      <w:pPr>
        <w:autoSpaceDE w:val="0"/>
        <w:autoSpaceDN w:val="0"/>
        <w:adjustRightInd w:val="0"/>
        <w:spacing w:after="0" w:line="240" w:lineRule="auto"/>
        <w:rPr>
          <w:rFonts w:ascii="Arial" w:hAnsi="Arial" w:cs="Arial"/>
          <w:sz w:val="24"/>
          <w:szCs w:val="24"/>
        </w:rPr>
      </w:pPr>
    </w:p>
    <w:p w14:paraId="0143E679" w14:textId="77777777" w:rsidR="008F1BB4" w:rsidRDefault="008F1BB4" w:rsidP="00886DA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lang w:val="es-CL" w:eastAsia="es-CL"/>
        </w:rPr>
        <w:drawing>
          <wp:inline distT="0" distB="0" distL="0" distR="0" wp14:anchorId="203998C7" wp14:editId="5CA6CABB">
            <wp:extent cx="5229225" cy="3324225"/>
            <wp:effectExtent l="19050" t="0" r="9525"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229225" cy="3324225"/>
                    </a:xfrm>
                    <a:prstGeom prst="rect">
                      <a:avLst/>
                    </a:prstGeom>
                    <a:noFill/>
                    <a:ln w="9525">
                      <a:noFill/>
                      <a:miter lim="800000"/>
                      <a:headEnd/>
                      <a:tailEnd/>
                    </a:ln>
                  </pic:spPr>
                </pic:pic>
              </a:graphicData>
            </a:graphic>
          </wp:inline>
        </w:drawing>
      </w:r>
    </w:p>
    <w:p w14:paraId="24ED5234" w14:textId="77777777" w:rsidR="00886DAF" w:rsidRDefault="00886DAF" w:rsidP="00886DAF">
      <w:pPr>
        <w:autoSpaceDE w:val="0"/>
        <w:autoSpaceDN w:val="0"/>
        <w:adjustRightInd w:val="0"/>
        <w:spacing w:after="0" w:line="240" w:lineRule="auto"/>
        <w:rPr>
          <w:rFonts w:ascii="Arial" w:hAnsi="Arial" w:cs="Arial"/>
          <w:sz w:val="24"/>
          <w:szCs w:val="24"/>
        </w:rPr>
      </w:pPr>
    </w:p>
    <w:p w14:paraId="3F7748BE" w14:textId="77777777" w:rsidR="00CC09A5" w:rsidRDefault="003E777C" w:rsidP="00886DA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Pr="00886DAF">
        <w:rPr>
          <w:rFonts w:ascii="Arial" w:hAnsi="Arial" w:cs="Arial"/>
          <w:sz w:val="24"/>
          <w:szCs w:val="24"/>
        </w:rPr>
        <w:t>Figura 4. Anatomía de la cavidad bucal.</w:t>
      </w:r>
    </w:p>
    <w:p w14:paraId="5E2E7AAC" w14:textId="77777777" w:rsidR="00CC09A5" w:rsidRDefault="00CC09A5" w:rsidP="00886DAF">
      <w:pPr>
        <w:autoSpaceDE w:val="0"/>
        <w:autoSpaceDN w:val="0"/>
        <w:adjustRightInd w:val="0"/>
        <w:spacing w:after="0" w:line="240" w:lineRule="auto"/>
        <w:rPr>
          <w:rFonts w:ascii="Arial" w:hAnsi="Arial" w:cs="Arial"/>
          <w:sz w:val="24"/>
          <w:szCs w:val="24"/>
        </w:rPr>
      </w:pPr>
    </w:p>
    <w:p w14:paraId="38251252" w14:textId="77777777" w:rsidR="003E777C" w:rsidRDefault="003E777C" w:rsidP="00886DAF">
      <w:pPr>
        <w:autoSpaceDE w:val="0"/>
        <w:autoSpaceDN w:val="0"/>
        <w:adjustRightInd w:val="0"/>
        <w:spacing w:after="0" w:line="240" w:lineRule="auto"/>
        <w:rPr>
          <w:rFonts w:ascii="Arial" w:hAnsi="Arial" w:cs="Arial"/>
          <w:sz w:val="24"/>
          <w:szCs w:val="24"/>
        </w:rPr>
      </w:pPr>
    </w:p>
    <w:p w14:paraId="013C949B" w14:textId="77777777" w:rsidR="003E777C" w:rsidRDefault="003E777C" w:rsidP="00886DAF">
      <w:pPr>
        <w:autoSpaceDE w:val="0"/>
        <w:autoSpaceDN w:val="0"/>
        <w:adjustRightInd w:val="0"/>
        <w:spacing w:after="0" w:line="240" w:lineRule="auto"/>
        <w:rPr>
          <w:rFonts w:ascii="Arial" w:hAnsi="Arial" w:cs="Arial"/>
          <w:sz w:val="24"/>
          <w:szCs w:val="24"/>
        </w:rPr>
      </w:pPr>
    </w:p>
    <w:p w14:paraId="0C1DB65C" w14:textId="77777777" w:rsidR="003E777C" w:rsidRDefault="003E777C" w:rsidP="00886DAF">
      <w:pPr>
        <w:autoSpaceDE w:val="0"/>
        <w:autoSpaceDN w:val="0"/>
        <w:adjustRightInd w:val="0"/>
        <w:spacing w:after="0" w:line="240" w:lineRule="auto"/>
        <w:rPr>
          <w:rFonts w:ascii="Arial" w:hAnsi="Arial" w:cs="Arial"/>
          <w:sz w:val="24"/>
          <w:szCs w:val="24"/>
        </w:rPr>
      </w:pPr>
    </w:p>
    <w:p w14:paraId="6AE995CD" w14:textId="77777777" w:rsidR="003E777C" w:rsidRDefault="003E777C" w:rsidP="00886DAF">
      <w:pPr>
        <w:autoSpaceDE w:val="0"/>
        <w:autoSpaceDN w:val="0"/>
        <w:adjustRightInd w:val="0"/>
        <w:spacing w:after="0" w:line="240" w:lineRule="auto"/>
        <w:rPr>
          <w:rFonts w:ascii="Arial" w:hAnsi="Arial" w:cs="Arial"/>
          <w:sz w:val="24"/>
          <w:szCs w:val="24"/>
        </w:rPr>
      </w:pPr>
      <w:r>
        <w:rPr>
          <w:rFonts w:ascii="Arial" w:hAnsi="Arial" w:cs="Arial"/>
          <w:noProof/>
          <w:sz w:val="24"/>
          <w:szCs w:val="24"/>
          <w:lang w:val="es-CL" w:eastAsia="es-CL"/>
        </w:rPr>
        <w:drawing>
          <wp:inline distT="0" distB="0" distL="0" distR="0" wp14:anchorId="05BC49DE" wp14:editId="236A8CA3">
            <wp:extent cx="4448175" cy="49434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448175" cy="4943475"/>
                    </a:xfrm>
                    <a:prstGeom prst="rect">
                      <a:avLst/>
                    </a:prstGeom>
                    <a:noFill/>
                    <a:ln w="9525">
                      <a:noFill/>
                      <a:miter lim="800000"/>
                      <a:headEnd/>
                      <a:tailEnd/>
                    </a:ln>
                  </pic:spPr>
                </pic:pic>
              </a:graphicData>
            </a:graphic>
          </wp:inline>
        </w:drawing>
      </w:r>
    </w:p>
    <w:p w14:paraId="1E24CF86" w14:textId="77777777" w:rsidR="003E777C" w:rsidRDefault="003E777C" w:rsidP="00886DA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Fig</w:t>
      </w:r>
      <w:proofErr w:type="spellEnd"/>
      <w:r>
        <w:rPr>
          <w:rFonts w:ascii="Arial" w:hAnsi="Arial" w:cs="Arial"/>
          <w:sz w:val="24"/>
          <w:szCs w:val="24"/>
        </w:rPr>
        <w:t xml:space="preserve"> 5. Glándulas salivales</w:t>
      </w:r>
    </w:p>
    <w:p w14:paraId="053A1516" w14:textId="77777777" w:rsidR="003E777C" w:rsidRDefault="003E777C" w:rsidP="00886DAF">
      <w:pPr>
        <w:autoSpaceDE w:val="0"/>
        <w:autoSpaceDN w:val="0"/>
        <w:adjustRightInd w:val="0"/>
        <w:spacing w:after="0" w:line="240" w:lineRule="auto"/>
        <w:rPr>
          <w:rFonts w:ascii="Arial" w:hAnsi="Arial" w:cs="Arial"/>
          <w:sz w:val="24"/>
          <w:szCs w:val="24"/>
        </w:rPr>
      </w:pPr>
    </w:p>
    <w:p w14:paraId="20479275" w14:textId="77777777" w:rsidR="00CC09A5" w:rsidRDefault="00CC09A5" w:rsidP="00886DAF">
      <w:pPr>
        <w:autoSpaceDE w:val="0"/>
        <w:autoSpaceDN w:val="0"/>
        <w:adjustRightInd w:val="0"/>
        <w:spacing w:after="0" w:line="240" w:lineRule="auto"/>
        <w:rPr>
          <w:rFonts w:ascii="Arial" w:hAnsi="Arial" w:cs="Arial"/>
          <w:sz w:val="24"/>
          <w:szCs w:val="24"/>
        </w:rPr>
      </w:pPr>
    </w:p>
    <w:p w14:paraId="74CA6572" w14:textId="77777777" w:rsidR="003E667D" w:rsidRDefault="003E667D" w:rsidP="00CC09A5">
      <w:pPr>
        <w:autoSpaceDE w:val="0"/>
        <w:autoSpaceDN w:val="0"/>
        <w:adjustRightInd w:val="0"/>
        <w:spacing w:after="0" w:line="240" w:lineRule="auto"/>
        <w:rPr>
          <w:rFonts w:ascii="Arial" w:hAnsi="Arial" w:cs="Arial"/>
          <w:sz w:val="24"/>
          <w:szCs w:val="24"/>
        </w:rPr>
      </w:pPr>
    </w:p>
    <w:p w14:paraId="13A2C98B" w14:textId="77777777" w:rsidR="003E667D" w:rsidRDefault="003E667D" w:rsidP="00CC09A5">
      <w:pPr>
        <w:autoSpaceDE w:val="0"/>
        <w:autoSpaceDN w:val="0"/>
        <w:adjustRightInd w:val="0"/>
        <w:spacing w:after="0" w:line="240" w:lineRule="auto"/>
        <w:rPr>
          <w:rFonts w:ascii="Arial" w:hAnsi="Arial" w:cs="Arial"/>
          <w:sz w:val="24"/>
          <w:szCs w:val="24"/>
        </w:rPr>
      </w:pPr>
    </w:p>
    <w:p w14:paraId="671A882D" w14:textId="77777777" w:rsidR="00CC09A5" w:rsidRPr="00CC09A5" w:rsidRDefault="00CC09A5" w:rsidP="00CC09A5">
      <w:pPr>
        <w:autoSpaceDE w:val="0"/>
        <w:autoSpaceDN w:val="0"/>
        <w:adjustRightInd w:val="0"/>
        <w:spacing w:after="0" w:line="240" w:lineRule="auto"/>
        <w:rPr>
          <w:rFonts w:ascii="Arial" w:hAnsi="Arial" w:cs="Arial"/>
          <w:sz w:val="24"/>
          <w:szCs w:val="24"/>
        </w:rPr>
      </w:pPr>
      <w:r w:rsidRPr="00CC09A5">
        <w:rPr>
          <w:rFonts w:ascii="Arial" w:hAnsi="Arial" w:cs="Arial"/>
          <w:sz w:val="24"/>
          <w:szCs w:val="24"/>
        </w:rPr>
        <w:lastRenderedPageBreak/>
        <w:t>B) Esófago: El bolo alimenticio pasa a través de la farin</w:t>
      </w:r>
      <w:r>
        <w:rPr>
          <w:rFonts w:ascii="Arial" w:hAnsi="Arial" w:cs="Arial"/>
          <w:sz w:val="24"/>
          <w:szCs w:val="24"/>
        </w:rPr>
        <w:t xml:space="preserve">ge hacia el esófago. Durante la </w:t>
      </w:r>
      <w:r w:rsidRPr="00CC09A5">
        <w:rPr>
          <w:rFonts w:ascii="Arial" w:hAnsi="Arial" w:cs="Arial"/>
          <w:sz w:val="24"/>
          <w:szCs w:val="24"/>
        </w:rPr>
        <w:t>deglución, la abertura hacia el aparato respiratorio es c</w:t>
      </w:r>
      <w:r>
        <w:rPr>
          <w:rFonts w:ascii="Arial" w:hAnsi="Arial" w:cs="Arial"/>
          <w:sz w:val="24"/>
          <w:szCs w:val="24"/>
        </w:rPr>
        <w:t xml:space="preserve">errada por una pequeña placa de </w:t>
      </w:r>
      <w:r w:rsidRPr="00CC09A5">
        <w:rPr>
          <w:rFonts w:ascii="Arial" w:hAnsi="Arial" w:cs="Arial"/>
          <w:sz w:val="24"/>
          <w:szCs w:val="24"/>
        </w:rPr>
        <w:t>tejido llamado Epiglotis. El esófago es un tubo muscular</w:t>
      </w:r>
      <w:r>
        <w:rPr>
          <w:rFonts w:ascii="Arial" w:hAnsi="Arial" w:cs="Arial"/>
          <w:sz w:val="24"/>
          <w:szCs w:val="24"/>
        </w:rPr>
        <w:t xml:space="preserve">, recto, de paredes gruesas que </w:t>
      </w:r>
      <w:r w:rsidRPr="00CC09A5">
        <w:rPr>
          <w:rFonts w:ascii="Arial" w:hAnsi="Arial" w:cs="Arial"/>
          <w:sz w:val="24"/>
          <w:szCs w:val="24"/>
        </w:rPr>
        <w:t>conecta la faringe con el estómago y contienen glándulas que</w:t>
      </w:r>
      <w:r>
        <w:rPr>
          <w:rFonts w:ascii="Arial" w:hAnsi="Arial" w:cs="Arial"/>
          <w:sz w:val="24"/>
          <w:szCs w:val="24"/>
        </w:rPr>
        <w:t xml:space="preserve"> secretan mucina, sustancia que </w:t>
      </w:r>
      <w:r w:rsidRPr="00CC09A5">
        <w:rPr>
          <w:rFonts w:ascii="Arial" w:hAnsi="Arial" w:cs="Arial"/>
          <w:sz w:val="24"/>
          <w:szCs w:val="24"/>
        </w:rPr>
        <w:t>libera el conducto en el momento de pasar el bolo alimenticio. Las paredes d</w:t>
      </w:r>
      <w:r>
        <w:rPr>
          <w:rFonts w:ascii="Arial" w:hAnsi="Arial" w:cs="Arial"/>
          <w:sz w:val="24"/>
          <w:szCs w:val="24"/>
        </w:rPr>
        <w:t xml:space="preserve">el esófago se </w:t>
      </w:r>
      <w:r w:rsidRPr="00CC09A5">
        <w:rPr>
          <w:rFonts w:ascii="Arial" w:hAnsi="Arial" w:cs="Arial"/>
          <w:sz w:val="24"/>
          <w:szCs w:val="24"/>
        </w:rPr>
        <w:t>contraen rítmicamente en un movimiento llamado peristaltismo, que garantiza el</w:t>
      </w:r>
    </w:p>
    <w:p w14:paraId="7FE70667" w14:textId="77777777" w:rsidR="00CC09A5" w:rsidRDefault="00CC09A5" w:rsidP="00CC09A5">
      <w:pPr>
        <w:autoSpaceDE w:val="0"/>
        <w:autoSpaceDN w:val="0"/>
        <w:adjustRightInd w:val="0"/>
        <w:spacing w:after="0" w:line="240" w:lineRule="auto"/>
        <w:rPr>
          <w:rFonts w:ascii="Arial" w:hAnsi="Arial" w:cs="Arial"/>
          <w:sz w:val="24"/>
          <w:szCs w:val="24"/>
        </w:rPr>
      </w:pPr>
      <w:r w:rsidRPr="00CC09A5">
        <w:rPr>
          <w:rFonts w:ascii="Arial" w:hAnsi="Arial" w:cs="Arial"/>
          <w:sz w:val="24"/>
          <w:szCs w:val="24"/>
        </w:rPr>
        <w:t>desplazamiento del bolo (Figura 6).</w:t>
      </w:r>
    </w:p>
    <w:p w14:paraId="5CED9860" w14:textId="77777777" w:rsidR="00CC09A5" w:rsidRDefault="00CC09A5" w:rsidP="00CC09A5">
      <w:pPr>
        <w:autoSpaceDE w:val="0"/>
        <w:autoSpaceDN w:val="0"/>
        <w:adjustRightInd w:val="0"/>
        <w:spacing w:after="0" w:line="240" w:lineRule="auto"/>
        <w:rPr>
          <w:rFonts w:ascii="Arial" w:hAnsi="Arial" w:cs="Arial"/>
          <w:sz w:val="24"/>
          <w:szCs w:val="24"/>
        </w:rPr>
      </w:pPr>
    </w:p>
    <w:p w14:paraId="21FB7790" w14:textId="77777777" w:rsidR="003E777C" w:rsidRDefault="003E777C" w:rsidP="00CC09A5">
      <w:pPr>
        <w:autoSpaceDE w:val="0"/>
        <w:autoSpaceDN w:val="0"/>
        <w:adjustRightInd w:val="0"/>
        <w:spacing w:after="0" w:line="240" w:lineRule="auto"/>
        <w:rPr>
          <w:rFonts w:ascii="Arial" w:hAnsi="Arial" w:cs="Arial"/>
          <w:sz w:val="24"/>
          <w:szCs w:val="24"/>
        </w:rPr>
      </w:pPr>
    </w:p>
    <w:p w14:paraId="47269D3D" w14:textId="77777777" w:rsidR="00CC09A5" w:rsidRPr="00CC09A5" w:rsidRDefault="003E777C" w:rsidP="00CC09A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lang w:val="es-CL" w:eastAsia="es-CL"/>
        </w:rPr>
        <w:drawing>
          <wp:inline distT="0" distB="0" distL="0" distR="0" wp14:anchorId="49A20B87" wp14:editId="68A10A5D">
            <wp:extent cx="5400040" cy="2650373"/>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00040" cy="2650373"/>
                    </a:xfrm>
                    <a:prstGeom prst="rect">
                      <a:avLst/>
                    </a:prstGeom>
                    <a:noFill/>
                    <a:ln w="9525">
                      <a:noFill/>
                      <a:miter lim="800000"/>
                      <a:headEnd/>
                      <a:tailEnd/>
                    </a:ln>
                  </pic:spPr>
                </pic:pic>
              </a:graphicData>
            </a:graphic>
          </wp:inline>
        </w:drawing>
      </w:r>
    </w:p>
    <w:p w14:paraId="2F6B0367" w14:textId="77777777" w:rsidR="00CC09A5" w:rsidRDefault="003E777C" w:rsidP="00CC09A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CC09A5" w:rsidRPr="00CC09A5">
        <w:rPr>
          <w:rFonts w:ascii="Arial" w:hAnsi="Arial" w:cs="Arial"/>
          <w:sz w:val="24"/>
          <w:szCs w:val="24"/>
        </w:rPr>
        <w:t>Figura 6. Esófago y movimiento peristáltico.</w:t>
      </w:r>
    </w:p>
    <w:p w14:paraId="376E62E1" w14:textId="77777777" w:rsidR="00CC09A5" w:rsidRPr="00CC09A5" w:rsidRDefault="00CC09A5" w:rsidP="00CC09A5">
      <w:pPr>
        <w:autoSpaceDE w:val="0"/>
        <w:autoSpaceDN w:val="0"/>
        <w:adjustRightInd w:val="0"/>
        <w:spacing w:after="0" w:line="240" w:lineRule="auto"/>
        <w:rPr>
          <w:rFonts w:ascii="Arial" w:hAnsi="Arial" w:cs="Arial"/>
          <w:sz w:val="24"/>
          <w:szCs w:val="24"/>
        </w:rPr>
      </w:pPr>
    </w:p>
    <w:p w14:paraId="20D43120" w14:textId="77777777" w:rsidR="00CC09A5" w:rsidRPr="00CC09A5" w:rsidRDefault="00CC09A5" w:rsidP="00CC09A5">
      <w:pPr>
        <w:autoSpaceDE w:val="0"/>
        <w:autoSpaceDN w:val="0"/>
        <w:adjustRightInd w:val="0"/>
        <w:spacing w:after="0" w:line="240" w:lineRule="auto"/>
        <w:rPr>
          <w:rFonts w:ascii="Arial" w:hAnsi="Arial" w:cs="Arial"/>
          <w:sz w:val="24"/>
          <w:szCs w:val="24"/>
        </w:rPr>
      </w:pPr>
      <w:r w:rsidRPr="00CC09A5">
        <w:rPr>
          <w:rFonts w:ascii="Arial" w:hAnsi="Arial" w:cs="Arial"/>
          <w:sz w:val="24"/>
          <w:szCs w:val="24"/>
        </w:rPr>
        <w:t>C) Estómago: Es un órgano localizado en la parte superior de la cavidad abdominal.</w:t>
      </w:r>
      <w:r>
        <w:rPr>
          <w:rFonts w:ascii="Arial" w:hAnsi="Arial" w:cs="Arial"/>
          <w:sz w:val="24"/>
          <w:szCs w:val="24"/>
        </w:rPr>
        <w:t xml:space="preserve"> En sus </w:t>
      </w:r>
      <w:r w:rsidRPr="00CC09A5">
        <w:rPr>
          <w:rFonts w:ascii="Arial" w:hAnsi="Arial" w:cs="Arial"/>
          <w:sz w:val="24"/>
          <w:szCs w:val="24"/>
        </w:rPr>
        <w:t>paredes internas se ubican millones de pequeñas glándu</w:t>
      </w:r>
      <w:r>
        <w:rPr>
          <w:rFonts w:ascii="Arial" w:hAnsi="Arial" w:cs="Arial"/>
          <w:sz w:val="24"/>
          <w:szCs w:val="24"/>
        </w:rPr>
        <w:t xml:space="preserve">las gástricas, que se extienden </w:t>
      </w:r>
      <w:r w:rsidRPr="00CC09A5">
        <w:rPr>
          <w:rFonts w:ascii="Arial" w:hAnsi="Arial" w:cs="Arial"/>
          <w:sz w:val="24"/>
          <w:szCs w:val="24"/>
        </w:rPr>
        <w:t>profundamente. Las células parietales secretan ácido clorhí</w:t>
      </w:r>
      <w:r>
        <w:rPr>
          <w:rFonts w:ascii="Arial" w:hAnsi="Arial" w:cs="Arial"/>
          <w:sz w:val="24"/>
          <w:szCs w:val="24"/>
        </w:rPr>
        <w:t xml:space="preserve">drico (HCl) y una glucoproteína </w:t>
      </w:r>
      <w:r w:rsidRPr="00CC09A5">
        <w:rPr>
          <w:rFonts w:ascii="Arial" w:hAnsi="Arial" w:cs="Arial"/>
          <w:sz w:val="24"/>
          <w:szCs w:val="24"/>
        </w:rPr>
        <w:t>llamada factor intrínseco que es necesario para la absorción de la vita</w:t>
      </w:r>
      <w:r>
        <w:rPr>
          <w:rFonts w:ascii="Arial" w:hAnsi="Arial" w:cs="Arial"/>
          <w:sz w:val="24"/>
          <w:szCs w:val="24"/>
        </w:rPr>
        <w:t xml:space="preserve">mina B12 en el </w:t>
      </w:r>
      <w:r w:rsidRPr="00CC09A5">
        <w:rPr>
          <w:rFonts w:ascii="Arial" w:hAnsi="Arial" w:cs="Arial"/>
          <w:sz w:val="24"/>
          <w:szCs w:val="24"/>
        </w:rPr>
        <w:t xml:space="preserve">intestino delgado. </w:t>
      </w:r>
      <w:proofErr w:type="gramStart"/>
      <w:r w:rsidRPr="00CC09A5">
        <w:rPr>
          <w:rFonts w:ascii="Arial" w:hAnsi="Arial" w:cs="Arial"/>
          <w:sz w:val="24"/>
          <w:szCs w:val="24"/>
        </w:rPr>
        <w:t>Además</w:t>
      </w:r>
      <w:proofErr w:type="gramEnd"/>
      <w:r w:rsidRPr="00CC09A5">
        <w:rPr>
          <w:rFonts w:ascii="Arial" w:hAnsi="Arial" w:cs="Arial"/>
          <w:sz w:val="24"/>
          <w:szCs w:val="24"/>
        </w:rPr>
        <w:t xml:space="preserve"> contiene las células principal</w:t>
      </w:r>
      <w:r>
        <w:rPr>
          <w:rFonts w:ascii="Arial" w:hAnsi="Arial" w:cs="Arial"/>
          <w:sz w:val="24"/>
          <w:szCs w:val="24"/>
        </w:rPr>
        <w:t xml:space="preserve">es (oxínticas) en las glándulas </w:t>
      </w:r>
      <w:r w:rsidRPr="00CC09A5">
        <w:rPr>
          <w:rFonts w:ascii="Arial" w:hAnsi="Arial" w:cs="Arial"/>
          <w:sz w:val="24"/>
          <w:szCs w:val="24"/>
        </w:rPr>
        <w:t>gástricas secretan pepsinógeno (3 pepsinógenos) precursores enzimáticos inactivos que se</w:t>
      </w:r>
    </w:p>
    <w:p w14:paraId="076D54DF" w14:textId="77777777" w:rsidR="00CC09A5" w:rsidRDefault="00CC09A5" w:rsidP="00CC09A5">
      <w:pPr>
        <w:autoSpaceDE w:val="0"/>
        <w:autoSpaceDN w:val="0"/>
        <w:adjustRightInd w:val="0"/>
        <w:spacing w:after="0" w:line="240" w:lineRule="auto"/>
        <w:rPr>
          <w:rFonts w:ascii="Arial" w:hAnsi="Arial" w:cs="Arial"/>
          <w:sz w:val="24"/>
          <w:szCs w:val="24"/>
        </w:rPr>
      </w:pPr>
      <w:r w:rsidRPr="00CC09A5">
        <w:rPr>
          <w:rFonts w:ascii="Arial" w:hAnsi="Arial" w:cs="Arial"/>
          <w:sz w:val="24"/>
          <w:szCs w:val="24"/>
        </w:rPr>
        <w:t>transforman en 3 pepsinas (Figura 7).</w:t>
      </w:r>
    </w:p>
    <w:p w14:paraId="085DA3FD" w14:textId="77777777" w:rsidR="00CC09A5" w:rsidRPr="00CC09A5" w:rsidRDefault="00CC09A5" w:rsidP="00CC09A5">
      <w:pPr>
        <w:autoSpaceDE w:val="0"/>
        <w:autoSpaceDN w:val="0"/>
        <w:adjustRightInd w:val="0"/>
        <w:spacing w:after="0" w:line="240" w:lineRule="auto"/>
        <w:rPr>
          <w:rFonts w:ascii="Arial" w:hAnsi="Arial" w:cs="Arial"/>
          <w:sz w:val="24"/>
          <w:szCs w:val="24"/>
        </w:rPr>
      </w:pPr>
    </w:p>
    <w:p w14:paraId="0B68E480" w14:textId="77777777" w:rsidR="00CC09A5" w:rsidRPr="00CC09A5" w:rsidRDefault="00CC09A5" w:rsidP="00CC09A5">
      <w:pPr>
        <w:autoSpaceDE w:val="0"/>
        <w:autoSpaceDN w:val="0"/>
        <w:adjustRightInd w:val="0"/>
        <w:spacing w:after="0" w:line="240" w:lineRule="auto"/>
        <w:rPr>
          <w:rFonts w:ascii="Arial" w:hAnsi="Arial" w:cs="Arial"/>
          <w:sz w:val="24"/>
          <w:szCs w:val="24"/>
        </w:rPr>
      </w:pPr>
      <w:r w:rsidRPr="00CC09A5">
        <w:rPr>
          <w:rFonts w:ascii="Arial" w:hAnsi="Arial" w:cs="Arial"/>
          <w:sz w:val="24"/>
          <w:szCs w:val="24"/>
        </w:rPr>
        <w:t>El estómago está formado por capas de músculos que</w:t>
      </w:r>
      <w:r>
        <w:rPr>
          <w:rFonts w:ascii="Arial" w:hAnsi="Arial" w:cs="Arial"/>
          <w:sz w:val="24"/>
          <w:szCs w:val="24"/>
        </w:rPr>
        <w:t xml:space="preserve"> se contraen vigorosamente para </w:t>
      </w:r>
      <w:r w:rsidRPr="00CC09A5">
        <w:rPr>
          <w:rFonts w:ascii="Arial" w:hAnsi="Arial" w:cs="Arial"/>
          <w:sz w:val="24"/>
          <w:szCs w:val="24"/>
        </w:rPr>
        <w:t>mezclar el alimento con el jugo gástrico (digestión mecánica).</w:t>
      </w:r>
      <w:r>
        <w:rPr>
          <w:rFonts w:ascii="Arial" w:hAnsi="Arial" w:cs="Arial"/>
          <w:sz w:val="24"/>
          <w:szCs w:val="24"/>
        </w:rPr>
        <w:t xml:space="preserve"> Entre el esófago y el estómago </w:t>
      </w:r>
      <w:r w:rsidRPr="00CC09A5">
        <w:rPr>
          <w:rFonts w:ascii="Arial" w:hAnsi="Arial" w:cs="Arial"/>
          <w:sz w:val="24"/>
          <w:szCs w:val="24"/>
        </w:rPr>
        <w:t xml:space="preserve">hay un músculo circular llamado esfínter cardias que evita </w:t>
      </w:r>
      <w:r>
        <w:rPr>
          <w:rFonts w:ascii="Arial" w:hAnsi="Arial" w:cs="Arial"/>
          <w:sz w:val="24"/>
          <w:szCs w:val="24"/>
        </w:rPr>
        <w:t xml:space="preserve">que los alimentos degradados se </w:t>
      </w:r>
      <w:r w:rsidRPr="00CC09A5">
        <w:rPr>
          <w:rFonts w:ascii="Arial" w:hAnsi="Arial" w:cs="Arial"/>
          <w:sz w:val="24"/>
          <w:szCs w:val="24"/>
        </w:rPr>
        <w:t>devuelvan.</w:t>
      </w:r>
    </w:p>
    <w:p w14:paraId="5212AFD5" w14:textId="77777777" w:rsidR="00CC09A5" w:rsidRPr="00CC09A5" w:rsidRDefault="00CC09A5" w:rsidP="00CC09A5">
      <w:pPr>
        <w:autoSpaceDE w:val="0"/>
        <w:autoSpaceDN w:val="0"/>
        <w:adjustRightInd w:val="0"/>
        <w:spacing w:after="0" w:line="240" w:lineRule="auto"/>
        <w:rPr>
          <w:rFonts w:ascii="Arial" w:hAnsi="Arial" w:cs="Arial"/>
          <w:sz w:val="24"/>
          <w:szCs w:val="24"/>
        </w:rPr>
      </w:pPr>
      <w:r w:rsidRPr="00CC09A5">
        <w:rPr>
          <w:rFonts w:ascii="Arial" w:hAnsi="Arial" w:cs="Arial"/>
          <w:sz w:val="24"/>
          <w:szCs w:val="24"/>
        </w:rPr>
        <w:t>La digestión estomacal permite obtener una mezcla líquida que recibe el nombre de quimo, el</w:t>
      </w:r>
      <w:r>
        <w:rPr>
          <w:rFonts w:ascii="Arial" w:hAnsi="Arial" w:cs="Arial"/>
          <w:sz w:val="24"/>
          <w:szCs w:val="24"/>
        </w:rPr>
        <w:t xml:space="preserve"> </w:t>
      </w:r>
      <w:r w:rsidRPr="00CC09A5">
        <w:rPr>
          <w:rFonts w:ascii="Arial" w:hAnsi="Arial" w:cs="Arial"/>
          <w:sz w:val="24"/>
          <w:szCs w:val="24"/>
        </w:rPr>
        <w:t>cual pasa al intestino a través del esfínter píloro.</w:t>
      </w:r>
    </w:p>
    <w:p w14:paraId="31F05419" w14:textId="77777777" w:rsidR="00CC09A5" w:rsidRDefault="00CC09A5" w:rsidP="00CC09A5">
      <w:pPr>
        <w:autoSpaceDE w:val="0"/>
        <w:autoSpaceDN w:val="0"/>
        <w:adjustRightInd w:val="0"/>
        <w:spacing w:after="0" w:line="240" w:lineRule="auto"/>
        <w:rPr>
          <w:rFonts w:ascii="Arial" w:hAnsi="Arial" w:cs="Arial"/>
          <w:sz w:val="24"/>
          <w:szCs w:val="24"/>
        </w:rPr>
      </w:pPr>
    </w:p>
    <w:p w14:paraId="6BD71520" w14:textId="77777777" w:rsidR="00CC09A5" w:rsidRDefault="00CC09A5" w:rsidP="00CC09A5">
      <w:pPr>
        <w:autoSpaceDE w:val="0"/>
        <w:autoSpaceDN w:val="0"/>
        <w:adjustRightInd w:val="0"/>
        <w:spacing w:after="0" w:line="240" w:lineRule="auto"/>
        <w:rPr>
          <w:rFonts w:ascii="Arial" w:hAnsi="Arial" w:cs="Arial"/>
          <w:sz w:val="24"/>
          <w:szCs w:val="24"/>
        </w:rPr>
      </w:pPr>
    </w:p>
    <w:p w14:paraId="355268DB" w14:textId="77777777" w:rsidR="003B0B9C" w:rsidRDefault="003B0B9C" w:rsidP="00CC09A5">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lang w:val="es-CL" w:eastAsia="es-CL"/>
        </w:rPr>
        <w:drawing>
          <wp:inline distT="0" distB="0" distL="0" distR="0" wp14:anchorId="05178734" wp14:editId="72AA7B34">
            <wp:extent cx="4752975" cy="5809960"/>
            <wp:effectExtent l="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753694" cy="5810839"/>
                    </a:xfrm>
                    <a:prstGeom prst="rect">
                      <a:avLst/>
                    </a:prstGeom>
                    <a:noFill/>
                    <a:ln w="9525">
                      <a:noFill/>
                      <a:miter lim="800000"/>
                      <a:headEnd/>
                      <a:tailEnd/>
                    </a:ln>
                  </pic:spPr>
                </pic:pic>
              </a:graphicData>
            </a:graphic>
          </wp:inline>
        </w:drawing>
      </w:r>
    </w:p>
    <w:p w14:paraId="358D79B1" w14:textId="77777777" w:rsidR="003B0B9C" w:rsidRDefault="003B0B9C" w:rsidP="00CC09A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Fig. 7 Capas del estómago</w:t>
      </w:r>
    </w:p>
    <w:p w14:paraId="0F8256DE" w14:textId="77777777" w:rsidR="003B0B9C" w:rsidRDefault="003B0B9C" w:rsidP="00CC09A5">
      <w:pPr>
        <w:autoSpaceDE w:val="0"/>
        <w:autoSpaceDN w:val="0"/>
        <w:adjustRightInd w:val="0"/>
        <w:spacing w:after="0" w:line="240" w:lineRule="auto"/>
        <w:rPr>
          <w:rFonts w:ascii="Arial" w:hAnsi="Arial" w:cs="Arial"/>
          <w:sz w:val="24"/>
          <w:szCs w:val="24"/>
        </w:rPr>
      </w:pPr>
    </w:p>
    <w:p w14:paraId="164B34C7" w14:textId="77777777" w:rsidR="00CC09A5" w:rsidRDefault="003B0B9C" w:rsidP="00CC09A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14:paraId="5E347DA0" w14:textId="77777777" w:rsidR="00CC09A5" w:rsidRPr="00CC09A5" w:rsidRDefault="00CC09A5" w:rsidP="00CC09A5">
      <w:pPr>
        <w:autoSpaceDE w:val="0"/>
        <w:autoSpaceDN w:val="0"/>
        <w:adjustRightInd w:val="0"/>
        <w:spacing w:after="0" w:line="240" w:lineRule="auto"/>
        <w:rPr>
          <w:rFonts w:ascii="Arial" w:hAnsi="Arial" w:cs="Arial"/>
          <w:sz w:val="24"/>
          <w:szCs w:val="24"/>
        </w:rPr>
      </w:pPr>
      <w:r w:rsidRPr="00CC09A5">
        <w:rPr>
          <w:rFonts w:ascii="Arial" w:hAnsi="Arial" w:cs="Arial"/>
          <w:sz w:val="24"/>
          <w:szCs w:val="24"/>
        </w:rPr>
        <w:t>El jugo gástrico es secretado bajo el control del sistema nervioso y también por un control de tipo</w:t>
      </w:r>
      <w:r>
        <w:rPr>
          <w:rFonts w:ascii="Arial" w:hAnsi="Arial" w:cs="Arial"/>
          <w:sz w:val="24"/>
          <w:szCs w:val="24"/>
        </w:rPr>
        <w:t xml:space="preserve"> </w:t>
      </w:r>
      <w:r w:rsidRPr="00CC09A5">
        <w:rPr>
          <w:rFonts w:ascii="Arial" w:hAnsi="Arial" w:cs="Arial"/>
          <w:sz w:val="24"/>
          <w:szCs w:val="24"/>
        </w:rPr>
        <w:t>hormonal. Para que todo el proceso digestivo resulte eficiente, debe controlarse el vaciamiento</w:t>
      </w:r>
      <w:r>
        <w:rPr>
          <w:rFonts w:ascii="Arial" w:hAnsi="Arial" w:cs="Arial"/>
          <w:sz w:val="24"/>
          <w:szCs w:val="24"/>
        </w:rPr>
        <w:t xml:space="preserve"> </w:t>
      </w:r>
      <w:r w:rsidRPr="00CC09A5">
        <w:rPr>
          <w:rFonts w:ascii="Arial" w:hAnsi="Arial" w:cs="Arial"/>
          <w:sz w:val="24"/>
          <w:szCs w:val="24"/>
        </w:rPr>
        <w:t>gástrico, este es controlado principalmente por la gastrina, la colecistoquinina (CCK), la secretina</w:t>
      </w:r>
    </w:p>
    <w:p w14:paraId="1EC439F8" w14:textId="77777777" w:rsidR="00CC09A5" w:rsidRDefault="00CC09A5" w:rsidP="00CC09A5">
      <w:pPr>
        <w:autoSpaceDE w:val="0"/>
        <w:autoSpaceDN w:val="0"/>
        <w:adjustRightInd w:val="0"/>
        <w:spacing w:after="0" w:line="240" w:lineRule="auto"/>
        <w:rPr>
          <w:rFonts w:ascii="Arial" w:hAnsi="Arial" w:cs="Arial"/>
          <w:sz w:val="24"/>
          <w:szCs w:val="24"/>
        </w:rPr>
      </w:pPr>
      <w:r w:rsidRPr="00CC09A5">
        <w:rPr>
          <w:rFonts w:ascii="Arial" w:hAnsi="Arial" w:cs="Arial"/>
          <w:sz w:val="24"/>
          <w:szCs w:val="24"/>
        </w:rPr>
        <w:t>y del péptido inhibidor gástrico (PIG). La siguiente tabla resume la función de las 3 hormonas más</w:t>
      </w:r>
      <w:r>
        <w:rPr>
          <w:rFonts w:ascii="Arial" w:hAnsi="Arial" w:cs="Arial"/>
          <w:sz w:val="24"/>
          <w:szCs w:val="24"/>
        </w:rPr>
        <w:t xml:space="preserve"> </w:t>
      </w:r>
      <w:r w:rsidRPr="00CC09A5">
        <w:rPr>
          <w:rFonts w:ascii="Arial" w:hAnsi="Arial" w:cs="Arial"/>
          <w:sz w:val="24"/>
          <w:szCs w:val="24"/>
        </w:rPr>
        <w:t>importantes.</w:t>
      </w:r>
    </w:p>
    <w:p w14:paraId="68F0A693" w14:textId="77777777" w:rsidR="00CC09A5" w:rsidRDefault="00CC09A5" w:rsidP="00CC09A5">
      <w:pPr>
        <w:autoSpaceDE w:val="0"/>
        <w:autoSpaceDN w:val="0"/>
        <w:adjustRightInd w:val="0"/>
        <w:spacing w:after="0" w:line="240" w:lineRule="auto"/>
        <w:rPr>
          <w:rFonts w:ascii="Arial" w:hAnsi="Arial" w:cs="Arial"/>
          <w:sz w:val="24"/>
          <w:szCs w:val="24"/>
        </w:rPr>
      </w:pPr>
    </w:p>
    <w:p w14:paraId="73333A2E" w14:textId="77777777" w:rsidR="00CC09A5" w:rsidRDefault="003E667D" w:rsidP="00CC09A5">
      <w:pPr>
        <w:autoSpaceDE w:val="0"/>
        <w:autoSpaceDN w:val="0"/>
        <w:adjustRightInd w:val="0"/>
        <w:spacing w:after="0" w:line="240" w:lineRule="auto"/>
        <w:rPr>
          <w:rFonts w:ascii="Arial" w:hAnsi="Arial" w:cs="Arial"/>
          <w:sz w:val="24"/>
          <w:szCs w:val="24"/>
        </w:rPr>
      </w:pPr>
      <w:r>
        <w:rPr>
          <w:rFonts w:ascii="Arial" w:hAnsi="Arial" w:cs="Arial"/>
          <w:noProof/>
          <w:sz w:val="24"/>
          <w:szCs w:val="24"/>
          <w:lang w:val="es-CL" w:eastAsia="es-CL"/>
        </w:rPr>
        <w:drawing>
          <wp:anchor distT="0" distB="0" distL="114300" distR="114300" simplePos="0" relativeHeight="251663872" behindDoc="0" locked="0" layoutInCell="1" allowOverlap="1" wp14:anchorId="11456544" wp14:editId="2E4AA06B">
            <wp:simplePos x="0" y="0"/>
            <wp:positionH relativeFrom="column">
              <wp:posOffset>-3810</wp:posOffset>
            </wp:positionH>
            <wp:positionV relativeFrom="paragraph">
              <wp:posOffset>5080</wp:posOffset>
            </wp:positionV>
            <wp:extent cx="5400040" cy="304546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0454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F4BDC51" w14:textId="77777777" w:rsidR="003E667D" w:rsidRDefault="003E667D" w:rsidP="00CC09A5">
      <w:pPr>
        <w:autoSpaceDE w:val="0"/>
        <w:autoSpaceDN w:val="0"/>
        <w:adjustRightInd w:val="0"/>
        <w:spacing w:after="0" w:line="240" w:lineRule="auto"/>
        <w:rPr>
          <w:rFonts w:ascii="Arial" w:hAnsi="Arial" w:cs="Arial"/>
          <w:sz w:val="24"/>
          <w:szCs w:val="24"/>
        </w:rPr>
      </w:pPr>
    </w:p>
    <w:p w14:paraId="6C4FCE97" w14:textId="77777777" w:rsidR="003E667D" w:rsidRDefault="003E667D" w:rsidP="00CC09A5">
      <w:pPr>
        <w:autoSpaceDE w:val="0"/>
        <w:autoSpaceDN w:val="0"/>
        <w:adjustRightInd w:val="0"/>
        <w:spacing w:after="0" w:line="240" w:lineRule="auto"/>
        <w:rPr>
          <w:rFonts w:ascii="Arial" w:hAnsi="Arial" w:cs="Arial"/>
          <w:sz w:val="24"/>
          <w:szCs w:val="24"/>
        </w:rPr>
      </w:pPr>
    </w:p>
    <w:p w14:paraId="4CB5556A" w14:textId="77777777" w:rsidR="003E667D" w:rsidRDefault="003E667D" w:rsidP="00CC09A5">
      <w:pPr>
        <w:autoSpaceDE w:val="0"/>
        <w:autoSpaceDN w:val="0"/>
        <w:adjustRightInd w:val="0"/>
        <w:spacing w:after="0" w:line="240" w:lineRule="auto"/>
        <w:rPr>
          <w:rFonts w:ascii="Arial" w:hAnsi="Arial" w:cs="Arial"/>
          <w:sz w:val="24"/>
          <w:szCs w:val="24"/>
        </w:rPr>
      </w:pPr>
    </w:p>
    <w:p w14:paraId="639AA656" w14:textId="77777777" w:rsidR="003E667D" w:rsidRDefault="003E667D" w:rsidP="00CC09A5">
      <w:pPr>
        <w:autoSpaceDE w:val="0"/>
        <w:autoSpaceDN w:val="0"/>
        <w:adjustRightInd w:val="0"/>
        <w:spacing w:after="0" w:line="240" w:lineRule="auto"/>
        <w:rPr>
          <w:rFonts w:ascii="Arial" w:hAnsi="Arial" w:cs="Arial"/>
          <w:sz w:val="24"/>
          <w:szCs w:val="24"/>
        </w:rPr>
      </w:pPr>
    </w:p>
    <w:p w14:paraId="3EEC217C" w14:textId="77777777" w:rsidR="003E667D" w:rsidRDefault="003E667D" w:rsidP="00CC09A5">
      <w:pPr>
        <w:autoSpaceDE w:val="0"/>
        <w:autoSpaceDN w:val="0"/>
        <w:adjustRightInd w:val="0"/>
        <w:spacing w:after="0" w:line="240" w:lineRule="auto"/>
        <w:rPr>
          <w:rFonts w:ascii="Arial" w:hAnsi="Arial" w:cs="Arial"/>
          <w:sz w:val="24"/>
          <w:szCs w:val="24"/>
        </w:rPr>
      </w:pPr>
    </w:p>
    <w:p w14:paraId="03CD6FA3" w14:textId="77777777" w:rsidR="003E667D" w:rsidRDefault="003E667D" w:rsidP="00CC09A5">
      <w:pPr>
        <w:autoSpaceDE w:val="0"/>
        <w:autoSpaceDN w:val="0"/>
        <w:adjustRightInd w:val="0"/>
        <w:spacing w:after="0" w:line="240" w:lineRule="auto"/>
        <w:rPr>
          <w:rFonts w:ascii="Arial" w:hAnsi="Arial" w:cs="Arial"/>
          <w:sz w:val="24"/>
          <w:szCs w:val="24"/>
        </w:rPr>
      </w:pPr>
    </w:p>
    <w:p w14:paraId="7B406EAB" w14:textId="77777777" w:rsidR="003E667D" w:rsidRDefault="003E667D" w:rsidP="00CC09A5">
      <w:pPr>
        <w:autoSpaceDE w:val="0"/>
        <w:autoSpaceDN w:val="0"/>
        <w:adjustRightInd w:val="0"/>
        <w:spacing w:after="0" w:line="240" w:lineRule="auto"/>
        <w:rPr>
          <w:rFonts w:ascii="Arial" w:hAnsi="Arial" w:cs="Arial"/>
          <w:sz w:val="24"/>
          <w:szCs w:val="24"/>
        </w:rPr>
      </w:pPr>
    </w:p>
    <w:p w14:paraId="71E287A2" w14:textId="77777777" w:rsidR="003E667D" w:rsidRDefault="003E667D" w:rsidP="00CC09A5">
      <w:pPr>
        <w:autoSpaceDE w:val="0"/>
        <w:autoSpaceDN w:val="0"/>
        <w:adjustRightInd w:val="0"/>
        <w:spacing w:after="0" w:line="240" w:lineRule="auto"/>
        <w:rPr>
          <w:rFonts w:ascii="Arial" w:hAnsi="Arial" w:cs="Arial"/>
          <w:sz w:val="24"/>
          <w:szCs w:val="24"/>
        </w:rPr>
      </w:pPr>
    </w:p>
    <w:p w14:paraId="1A7A5940" w14:textId="77777777" w:rsidR="003E667D" w:rsidRDefault="003E667D" w:rsidP="00CC09A5">
      <w:pPr>
        <w:autoSpaceDE w:val="0"/>
        <w:autoSpaceDN w:val="0"/>
        <w:adjustRightInd w:val="0"/>
        <w:spacing w:after="0" w:line="240" w:lineRule="auto"/>
        <w:rPr>
          <w:rFonts w:ascii="Arial" w:hAnsi="Arial" w:cs="Arial"/>
          <w:sz w:val="24"/>
          <w:szCs w:val="24"/>
        </w:rPr>
      </w:pPr>
    </w:p>
    <w:p w14:paraId="62BEA86A" w14:textId="77777777" w:rsidR="003E667D" w:rsidRDefault="003E667D" w:rsidP="00CC09A5">
      <w:pPr>
        <w:autoSpaceDE w:val="0"/>
        <w:autoSpaceDN w:val="0"/>
        <w:adjustRightInd w:val="0"/>
        <w:spacing w:after="0" w:line="240" w:lineRule="auto"/>
        <w:rPr>
          <w:rFonts w:ascii="Arial" w:hAnsi="Arial" w:cs="Arial"/>
          <w:sz w:val="24"/>
          <w:szCs w:val="24"/>
        </w:rPr>
      </w:pPr>
    </w:p>
    <w:p w14:paraId="474FE53D" w14:textId="77777777" w:rsidR="003E667D" w:rsidRDefault="003E667D" w:rsidP="00CC09A5">
      <w:pPr>
        <w:autoSpaceDE w:val="0"/>
        <w:autoSpaceDN w:val="0"/>
        <w:adjustRightInd w:val="0"/>
        <w:spacing w:after="0" w:line="240" w:lineRule="auto"/>
        <w:rPr>
          <w:rFonts w:ascii="Arial" w:hAnsi="Arial" w:cs="Arial"/>
          <w:sz w:val="24"/>
          <w:szCs w:val="24"/>
        </w:rPr>
      </w:pPr>
    </w:p>
    <w:p w14:paraId="5F1A433A" w14:textId="77777777" w:rsidR="00322B17" w:rsidRDefault="00322B17" w:rsidP="00CC09A5">
      <w:pPr>
        <w:autoSpaceDE w:val="0"/>
        <w:autoSpaceDN w:val="0"/>
        <w:adjustRightInd w:val="0"/>
        <w:spacing w:after="0" w:line="240" w:lineRule="auto"/>
        <w:rPr>
          <w:rFonts w:ascii="Arial" w:hAnsi="Arial" w:cs="Arial"/>
          <w:sz w:val="24"/>
          <w:szCs w:val="24"/>
        </w:rPr>
      </w:pPr>
    </w:p>
    <w:p w14:paraId="0D9201C2" w14:textId="77777777" w:rsidR="00322B17" w:rsidRDefault="00322B17" w:rsidP="00CC09A5">
      <w:pPr>
        <w:autoSpaceDE w:val="0"/>
        <w:autoSpaceDN w:val="0"/>
        <w:adjustRightInd w:val="0"/>
        <w:spacing w:after="0" w:line="240" w:lineRule="auto"/>
        <w:rPr>
          <w:rFonts w:ascii="Arial" w:hAnsi="Arial" w:cs="Arial"/>
          <w:sz w:val="24"/>
          <w:szCs w:val="24"/>
        </w:rPr>
      </w:pPr>
    </w:p>
    <w:p w14:paraId="355A225B" w14:textId="77777777" w:rsidR="00322B17" w:rsidRDefault="00322B17" w:rsidP="00CC09A5">
      <w:pPr>
        <w:autoSpaceDE w:val="0"/>
        <w:autoSpaceDN w:val="0"/>
        <w:adjustRightInd w:val="0"/>
        <w:spacing w:after="0" w:line="240" w:lineRule="auto"/>
        <w:rPr>
          <w:rFonts w:ascii="Arial" w:hAnsi="Arial" w:cs="Arial"/>
          <w:sz w:val="24"/>
          <w:szCs w:val="24"/>
        </w:rPr>
      </w:pPr>
    </w:p>
    <w:p w14:paraId="5DE4BD58" w14:textId="77777777" w:rsidR="00322B17" w:rsidRDefault="00322B17" w:rsidP="00CC09A5">
      <w:pPr>
        <w:autoSpaceDE w:val="0"/>
        <w:autoSpaceDN w:val="0"/>
        <w:adjustRightInd w:val="0"/>
        <w:spacing w:after="0" w:line="240" w:lineRule="auto"/>
        <w:rPr>
          <w:rFonts w:ascii="Arial" w:hAnsi="Arial" w:cs="Arial"/>
          <w:sz w:val="24"/>
          <w:szCs w:val="24"/>
        </w:rPr>
      </w:pPr>
    </w:p>
    <w:p w14:paraId="2B40D354" w14:textId="77777777" w:rsidR="00322B17" w:rsidRDefault="00322B17" w:rsidP="00CC09A5">
      <w:pPr>
        <w:autoSpaceDE w:val="0"/>
        <w:autoSpaceDN w:val="0"/>
        <w:adjustRightInd w:val="0"/>
        <w:spacing w:after="0" w:line="240" w:lineRule="auto"/>
        <w:rPr>
          <w:rFonts w:ascii="Arial" w:hAnsi="Arial" w:cs="Arial"/>
          <w:sz w:val="24"/>
          <w:szCs w:val="24"/>
        </w:rPr>
      </w:pPr>
    </w:p>
    <w:p w14:paraId="70F808BE" w14:textId="77777777" w:rsidR="003E667D" w:rsidRDefault="003E667D" w:rsidP="00CC09A5">
      <w:pPr>
        <w:autoSpaceDE w:val="0"/>
        <w:autoSpaceDN w:val="0"/>
        <w:adjustRightInd w:val="0"/>
        <w:spacing w:after="0" w:line="240" w:lineRule="auto"/>
        <w:rPr>
          <w:rFonts w:ascii="Arial" w:hAnsi="Arial" w:cs="Arial"/>
          <w:sz w:val="24"/>
          <w:szCs w:val="24"/>
        </w:rPr>
      </w:pPr>
    </w:p>
    <w:p w14:paraId="767448F2" w14:textId="77777777" w:rsidR="00CC09A5" w:rsidRDefault="00CC09A5" w:rsidP="00CC09A5">
      <w:pPr>
        <w:autoSpaceDE w:val="0"/>
        <w:autoSpaceDN w:val="0"/>
        <w:adjustRightInd w:val="0"/>
        <w:spacing w:after="0" w:line="240" w:lineRule="auto"/>
        <w:rPr>
          <w:rFonts w:ascii="Arial" w:hAnsi="Arial" w:cs="Arial"/>
          <w:sz w:val="24"/>
          <w:szCs w:val="24"/>
        </w:rPr>
      </w:pPr>
    </w:p>
    <w:p w14:paraId="661F69B7" w14:textId="77777777" w:rsidR="00CC09A5" w:rsidRDefault="00CC09A5" w:rsidP="00CC09A5">
      <w:pPr>
        <w:autoSpaceDE w:val="0"/>
        <w:autoSpaceDN w:val="0"/>
        <w:adjustRightInd w:val="0"/>
        <w:spacing w:after="0" w:line="240" w:lineRule="auto"/>
        <w:rPr>
          <w:rFonts w:ascii="Arial" w:hAnsi="Arial" w:cs="Arial"/>
          <w:sz w:val="24"/>
          <w:szCs w:val="24"/>
        </w:rPr>
      </w:pPr>
    </w:p>
    <w:p w14:paraId="5E2790C8" w14:textId="77777777" w:rsidR="00322B17" w:rsidRDefault="00CC09A5" w:rsidP="00CC09A5">
      <w:pPr>
        <w:autoSpaceDE w:val="0"/>
        <w:autoSpaceDN w:val="0"/>
        <w:adjustRightInd w:val="0"/>
        <w:spacing w:after="0" w:line="240" w:lineRule="auto"/>
        <w:rPr>
          <w:rFonts w:ascii="Arial" w:hAnsi="Arial" w:cs="Arial"/>
          <w:sz w:val="24"/>
          <w:szCs w:val="24"/>
        </w:rPr>
      </w:pPr>
      <w:r w:rsidRPr="00CC09A5">
        <w:rPr>
          <w:rFonts w:ascii="Arial" w:hAnsi="Arial" w:cs="Arial"/>
          <w:b/>
          <w:bCs/>
          <w:i/>
          <w:iCs/>
          <w:sz w:val="24"/>
          <w:szCs w:val="24"/>
        </w:rPr>
        <w:t>En resumen</w:t>
      </w:r>
      <w:r w:rsidRPr="00CC09A5">
        <w:rPr>
          <w:rFonts w:ascii="Arial" w:hAnsi="Arial" w:cs="Arial"/>
          <w:b/>
          <w:bCs/>
          <w:sz w:val="24"/>
          <w:szCs w:val="24"/>
        </w:rPr>
        <w:t xml:space="preserve">: </w:t>
      </w:r>
      <w:r w:rsidRPr="00CC09A5">
        <w:rPr>
          <w:rFonts w:ascii="Arial" w:hAnsi="Arial" w:cs="Arial"/>
          <w:sz w:val="24"/>
          <w:szCs w:val="24"/>
        </w:rPr>
        <w:t>el estómago realiza la digestión principalmente de proteínas, secundariamente de lípidos y no</w:t>
      </w:r>
      <w:r>
        <w:rPr>
          <w:rFonts w:ascii="Arial" w:hAnsi="Arial" w:cs="Arial"/>
          <w:sz w:val="24"/>
          <w:szCs w:val="24"/>
        </w:rPr>
        <w:t xml:space="preserve"> </w:t>
      </w:r>
      <w:r w:rsidRPr="00CC09A5">
        <w:rPr>
          <w:rFonts w:ascii="Arial" w:hAnsi="Arial" w:cs="Arial"/>
          <w:sz w:val="24"/>
          <w:szCs w:val="24"/>
        </w:rPr>
        <w:t xml:space="preserve">ocurre digestión de carbohidratos, por otra parte, </w:t>
      </w:r>
    </w:p>
    <w:p w14:paraId="2EEA39CD" w14:textId="77777777" w:rsidR="00CC09A5" w:rsidRDefault="00CC09A5" w:rsidP="00CC09A5">
      <w:pPr>
        <w:autoSpaceDE w:val="0"/>
        <w:autoSpaceDN w:val="0"/>
        <w:adjustRightInd w:val="0"/>
        <w:spacing w:after="0" w:line="240" w:lineRule="auto"/>
        <w:rPr>
          <w:rFonts w:ascii="Arial" w:hAnsi="Arial" w:cs="Arial"/>
          <w:sz w:val="24"/>
          <w:szCs w:val="24"/>
        </w:rPr>
      </w:pPr>
      <w:r w:rsidRPr="00CC09A5">
        <w:rPr>
          <w:rFonts w:ascii="Arial" w:hAnsi="Arial" w:cs="Arial"/>
          <w:sz w:val="24"/>
          <w:szCs w:val="24"/>
        </w:rPr>
        <w:t>se produce el factor intrínseco que permite la absorción de</w:t>
      </w:r>
      <w:r w:rsidR="008F1BB4">
        <w:rPr>
          <w:rFonts w:ascii="Arial" w:hAnsi="Arial" w:cs="Arial"/>
          <w:sz w:val="24"/>
          <w:szCs w:val="24"/>
        </w:rPr>
        <w:t xml:space="preserve"> </w:t>
      </w:r>
      <w:r w:rsidRPr="00CC09A5">
        <w:rPr>
          <w:rFonts w:ascii="Arial" w:hAnsi="Arial" w:cs="Arial"/>
          <w:sz w:val="24"/>
          <w:szCs w:val="24"/>
        </w:rPr>
        <w:t>vitamina B12 y se elimina gran parte de la flora bacteriana que acompaña a los alimentos.</w:t>
      </w:r>
    </w:p>
    <w:p w14:paraId="6AB82B96" w14:textId="77777777" w:rsidR="008F1BB4" w:rsidRPr="00CC09A5" w:rsidRDefault="008F1BB4" w:rsidP="00CC09A5">
      <w:pPr>
        <w:autoSpaceDE w:val="0"/>
        <w:autoSpaceDN w:val="0"/>
        <w:adjustRightInd w:val="0"/>
        <w:spacing w:after="0" w:line="240" w:lineRule="auto"/>
        <w:rPr>
          <w:rFonts w:ascii="Arial" w:hAnsi="Arial" w:cs="Arial"/>
          <w:sz w:val="24"/>
          <w:szCs w:val="24"/>
        </w:rPr>
      </w:pPr>
    </w:p>
    <w:p w14:paraId="366D0996" w14:textId="77777777" w:rsidR="00C0475D" w:rsidRDefault="00CC09A5" w:rsidP="00CC09A5">
      <w:pPr>
        <w:autoSpaceDE w:val="0"/>
        <w:autoSpaceDN w:val="0"/>
        <w:adjustRightInd w:val="0"/>
        <w:spacing w:after="0" w:line="240" w:lineRule="auto"/>
        <w:rPr>
          <w:rFonts w:ascii="Arial" w:hAnsi="Arial" w:cs="Arial"/>
          <w:b/>
          <w:bCs/>
          <w:sz w:val="24"/>
          <w:szCs w:val="24"/>
        </w:rPr>
      </w:pPr>
      <w:r w:rsidRPr="00CC09A5">
        <w:rPr>
          <w:rFonts w:ascii="Arial" w:hAnsi="Arial" w:cs="Arial"/>
          <w:b/>
          <w:bCs/>
          <w:sz w:val="24"/>
          <w:szCs w:val="24"/>
        </w:rPr>
        <w:t>Desde el punto de vista de la absorción estomacal, en él se absorben una pequeña cantidad de</w:t>
      </w:r>
      <w:r w:rsidR="008F1BB4">
        <w:rPr>
          <w:rFonts w:ascii="Arial" w:hAnsi="Arial" w:cs="Arial"/>
          <w:b/>
          <w:bCs/>
          <w:sz w:val="24"/>
          <w:szCs w:val="24"/>
        </w:rPr>
        <w:t xml:space="preserve"> </w:t>
      </w:r>
      <w:r w:rsidRPr="00CC09A5">
        <w:rPr>
          <w:rFonts w:ascii="Arial" w:hAnsi="Arial" w:cs="Arial"/>
          <w:b/>
          <w:bCs/>
          <w:sz w:val="24"/>
          <w:szCs w:val="24"/>
        </w:rPr>
        <w:t>agua, algunos iones, drogas, aspirina y alcohol.</w:t>
      </w:r>
    </w:p>
    <w:p w14:paraId="10158F25" w14:textId="77777777" w:rsidR="00C0475D" w:rsidRDefault="00C0475D" w:rsidP="00C0475D">
      <w:pPr>
        <w:rPr>
          <w:rFonts w:ascii="Arial" w:hAnsi="Arial" w:cs="Arial"/>
          <w:sz w:val="24"/>
          <w:szCs w:val="24"/>
        </w:rPr>
      </w:pPr>
    </w:p>
    <w:p w14:paraId="26213524" w14:textId="77777777" w:rsidR="00C0475D" w:rsidRPr="00A41CF2" w:rsidRDefault="00C0475D" w:rsidP="00C0475D">
      <w:pPr>
        <w:pStyle w:val="Ttulo4"/>
        <w:jc w:val="center"/>
        <w:rPr>
          <w:rFonts w:ascii="Comic Sans MS" w:hAnsi="Comic Sans MS"/>
        </w:rPr>
      </w:pPr>
      <w:r w:rsidRPr="00A41CF2">
        <w:rPr>
          <w:rFonts w:ascii="Comic Sans MS" w:hAnsi="Comic Sans MS"/>
        </w:rPr>
        <w:t xml:space="preserve">ACTIVIDAD </w:t>
      </w:r>
      <w:proofErr w:type="spellStart"/>
      <w:r w:rsidRPr="00A41CF2">
        <w:rPr>
          <w:rFonts w:ascii="Comic Sans MS" w:hAnsi="Comic Sans MS"/>
        </w:rPr>
        <w:t>N°</w:t>
      </w:r>
      <w:proofErr w:type="spellEnd"/>
      <w:r w:rsidRPr="00A41CF2">
        <w:rPr>
          <w:rFonts w:ascii="Comic Sans MS" w:hAnsi="Comic Sans MS"/>
        </w:rPr>
        <w:t xml:space="preserve"> 1</w:t>
      </w:r>
    </w:p>
    <w:p w14:paraId="6300707B" w14:textId="77777777" w:rsidR="00C0475D" w:rsidRPr="00A41CF2" w:rsidRDefault="00C0475D" w:rsidP="00C0475D">
      <w:pPr>
        <w:jc w:val="both"/>
        <w:rPr>
          <w:rFonts w:ascii="Comic Sans MS" w:hAnsi="Comic Sans MS"/>
          <w:lang w:val="es-CL"/>
        </w:rPr>
      </w:pPr>
      <w:r w:rsidRPr="00A41CF2">
        <w:rPr>
          <w:rFonts w:ascii="Comic Sans MS" w:hAnsi="Comic Sans MS"/>
          <w:lang w:val="es-CL"/>
        </w:rPr>
        <w:tab/>
      </w:r>
      <w:r w:rsidRPr="00A41CF2">
        <w:rPr>
          <w:rFonts w:ascii="Comic Sans MS" w:hAnsi="Comic Sans MS"/>
          <w:lang w:val="es-CL"/>
        </w:rPr>
        <w:tab/>
      </w:r>
    </w:p>
    <w:p w14:paraId="22E806B0" w14:textId="77777777" w:rsidR="00C0475D" w:rsidRPr="00A41CF2" w:rsidRDefault="00C0475D" w:rsidP="00C0475D">
      <w:pPr>
        <w:jc w:val="both"/>
        <w:rPr>
          <w:rFonts w:ascii="Comic Sans MS" w:hAnsi="Comic Sans MS"/>
          <w:lang w:val="es-CL"/>
        </w:rPr>
      </w:pPr>
      <w:r>
        <w:rPr>
          <w:rFonts w:ascii="Comic Sans MS" w:hAnsi="Comic Sans MS"/>
          <w:lang w:val="es-CL"/>
        </w:rPr>
        <w:t>1</w:t>
      </w:r>
      <w:r w:rsidRPr="00A41CF2">
        <w:rPr>
          <w:rFonts w:ascii="Comic Sans MS" w:hAnsi="Comic Sans MS"/>
          <w:lang w:val="es-CL"/>
        </w:rPr>
        <w:t>. ¿Cuál es la principal acción mecánica en el esófago?</w:t>
      </w:r>
    </w:p>
    <w:p w14:paraId="3A5545E9" w14:textId="77777777" w:rsidR="00C0475D" w:rsidRPr="00A41CF2" w:rsidRDefault="00C0475D" w:rsidP="00C0475D">
      <w:pPr>
        <w:jc w:val="both"/>
        <w:rPr>
          <w:rFonts w:ascii="Comic Sans MS" w:hAnsi="Comic Sans MS"/>
          <w:lang w:val="es-CL"/>
        </w:rPr>
      </w:pPr>
      <w:r w:rsidRPr="00A41CF2">
        <w:rPr>
          <w:rFonts w:ascii="Comic Sans MS" w:hAnsi="Comic Sans MS"/>
          <w:lang w:val="es-CL"/>
        </w:rPr>
        <w:t>..................................................................................................................................................................................................................................................................................................................................................................................................................................................................................................................................................................................................................................................................................</w:t>
      </w:r>
      <w:r>
        <w:rPr>
          <w:rFonts w:ascii="Comic Sans MS" w:hAnsi="Comic Sans MS"/>
          <w:lang w:val="es-CL"/>
        </w:rPr>
        <w:t>..................................................................................................................................................................................................................................................................</w:t>
      </w:r>
      <w:r w:rsidRPr="00A41CF2">
        <w:rPr>
          <w:rFonts w:ascii="Comic Sans MS" w:hAnsi="Comic Sans MS"/>
          <w:lang w:val="es-CL"/>
        </w:rPr>
        <w:t>..............</w:t>
      </w:r>
    </w:p>
    <w:p w14:paraId="7467C96B" w14:textId="77777777" w:rsidR="00C0475D" w:rsidRPr="00C0475D" w:rsidRDefault="00C0475D" w:rsidP="00C0475D">
      <w:pPr>
        <w:pStyle w:val="Prrafodelista"/>
        <w:numPr>
          <w:ilvl w:val="0"/>
          <w:numId w:val="3"/>
        </w:numPr>
        <w:spacing w:after="0" w:line="240" w:lineRule="auto"/>
        <w:jc w:val="both"/>
        <w:rPr>
          <w:rFonts w:ascii="Comic Sans MS" w:hAnsi="Comic Sans MS"/>
          <w:lang w:val="es-CL"/>
        </w:rPr>
      </w:pPr>
      <w:r w:rsidRPr="00C0475D">
        <w:rPr>
          <w:rFonts w:ascii="Comic Sans MS" w:hAnsi="Comic Sans MS"/>
          <w:lang w:val="es-CL"/>
        </w:rPr>
        <w:t>Describe la estructura del estómago identificando cada una de sus zonas o partes.</w:t>
      </w:r>
    </w:p>
    <w:p w14:paraId="4CA6FC8A" w14:textId="77777777" w:rsidR="00C0475D" w:rsidRPr="00A41CF2" w:rsidRDefault="00C0475D" w:rsidP="00C0475D">
      <w:pPr>
        <w:jc w:val="both"/>
        <w:rPr>
          <w:rFonts w:ascii="Comic Sans MS" w:hAnsi="Comic Sans MS"/>
          <w:lang w:val="es-CL"/>
        </w:rPr>
      </w:pPr>
      <w:r w:rsidRPr="00A41CF2">
        <w:rPr>
          <w:rFonts w:ascii="Comic Sans MS" w:hAnsi="Comic Sans MS"/>
          <w:lang w:val="es-CL"/>
        </w:rPr>
        <w:t>...............................................................................................................................................................................................................................................................................................................................................................................................................................................................................................................................................................................................................................................................................................................................................................................................................................................................................................................</w:t>
      </w:r>
      <w:r>
        <w:rPr>
          <w:rFonts w:ascii="Comic Sans MS" w:hAnsi="Comic Sans MS"/>
          <w:lang w:val="es-CL"/>
        </w:rPr>
        <w:t>.................................................</w:t>
      </w:r>
      <w:r w:rsidRPr="00A41CF2">
        <w:rPr>
          <w:rFonts w:ascii="Comic Sans MS" w:hAnsi="Comic Sans MS"/>
          <w:lang w:val="es-CL"/>
        </w:rPr>
        <w:t>.</w:t>
      </w:r>
    </w:p>
    <w:p w14:paraId="3D331EE9" w14:textId="77777777" w:rsidR="00C0475D" w:rsidRPr="00C0475D" w:rsidRDefault="00C0475D" w:rsidP="00C0475D">
      <w:pPr>
        <w:pStyle w:val="Prrafodelista"/>
        <w:numPr>
          <w:ilvl w:val="0"/>
          <w:numId w:val="3"/>
        </w:numPr>
        <w:spacing w:after="0" w:line="240" w:lineRule="auto"/>
        <w:jc w:val="both"/>
        <w:rPr>
          <w:rFonts w:ascii="Comic Sans MS" w:hAnsi="Comic Sans MS"/>
          <w:lang w:val="es-CL"/>
        </w:rPr>
      </w:pPr>
      <w:r w:rsidRPr="00C0475D">
        <w:rPr>
          <w:rFonts w:ascii="Comic Sans MS" w:hAnsi="Comic Sans MS"/>
          <w:lang w:val="es-CL"/>
        </w:rPr>
        <w:t>¿Qué es la mucosa gástrica? ¿Qué tipo de glándulas posee y qué sustancias forman?</w:t>
      </w:r>
    </w:p>
    <w:p w14:paraId="6D35B63F" w14:textId="77777777" w:rsidR="00C0475D" w:rsidRPr="00A41CF2" w:rsidRDefault="00C0475D" w:rsidP="00C0475D">
      <w:pPr>
        <w:jc w:val="both"/>
        <w:rPr>
          <w:rFonts w:ascii="Comic Sans MS" w:hAnsi="Comic Sans MS"/>
          <w:lang w:val="es-CL"/>
        </w:rPr>
      </w:pPr>
      <w:r w:rsidRPr="00A41CF2">
        <w:rPr>
          <w:rFonts w:ascii="Comic Sans MS" w:hAnsi="Comic Sans MS"/>
          <w:lang w:val="es-CL"/>
        </w:rPr>
        <w:t>................................................................................................................................................................................................................................................................................................................................................................................................................................................................................................................................................................................................................................................................................................................................................................................................................................................................................................................</w:t>
      </w:r>
    </w:p>
    <w:p w14:paraId="409D746A" w14:textId="77777777" w:rsidR="00C0475D" w:rsidRPr="00A41CF2" w:rsidRDefault="00C0475D" w:rsidP="00C0475D">
      <w:pPr>
        <w:numPr>
          <w:ilvl w:val="0"/>
          <w:numId w:val="3"/>
        </w:numPr>
        <w:spacing w:after="0" w:line="240" w:lineRule="auto"/>
        <w:jc w:val="both"/>
        <w:rPr>
          <w:rFonts w:ascii="Comic Sans MS" w:hAnsi="Comic Sans MS"/>
          <w:lang w:val="es-CL"/>
        </w:rPr>
      </w:pPr>
      <w:r w:rsidRPr="00A41CF2">
        <w:rPr>
          <w:rFonts w:ascii="Comic Sans MS" w:hAnsi="Comic Sans MS"/>
          <w:lang w:val="es-CL"/>
        </w:rPr>
        <w:t xml:space="preserve"> Anota 5 características del quimo.</w:t>
      </w:r>
    </w:p>
    <w:p w14:paraId="7387E524" w14:textId="77777777" w:rsidR="00C0475D" w:rsidRPr="00A41CF2" w:rsidRDefault="00C0475D" w:rsidP="00C0475D">
      <w:pPr>
        <w:jc w:val="both"/>
        <w:rPr>
          <w:rFonts w:ascii="Comic Sans MS" w:hAnsi="Comic Sans MS"/>
          <w:lang w:val="es-CL"/>
        </w:rPr>
      </w:pPr>
      <w:r w:rsidRPr="00A41CF2">
        <w:rPr>
          <w:rFonts w:ascii="Comic Sans MS" w:hAnsi="Comic Sans MS"/>
          <w:lang w:val="es-CL"/>
        </w:rPr>
        <w:t>...............................................................................................................................................................................................................................................................................................................................................................................................................................................................................................................................................................................................................................................................................................................</w:t>
      </w:r>
      <w:r>
        <w:rPr>
          <w:rFonts w:ascii="Comic Sans MS" w:hAnsi="Comic Sans MS"/>
          <w:lang w:val="es-CL"/>
        </w:rPr>
        <w:t>......................................................................</w:t>
      </w:r>
      <w:r w:rsidRPr="00A41CF2">
        <w:rPr>
          <w:rFonts w:ascii="Comic Sans MS" w:hAnsi="Comic Sans MS"/>
          <w:lang w:val="es-CL"/>
        </w:rPr>
        <w:t>.................</w:t>
      </w:r>
    </w:p>
    <w:p w14:paraId="3F6E7FBA" w14:textId="77777777" w:rsidR="00C0475D" w:rsidRPr="00A41CF2" w:rsidRDefault="00C0475D" w:rsidP="00C0475D">
      <w:pPr>
        <w:numPr>
          <w:ilvl w:val="0"/>
          <w:numId w:val="3"/>
        </w:numPr>
        <w:spacing w:after="0" w:line="240" w:lineRule="auto"/>
        <w:jc w:val="both"/>
        <w:rPr>
          <w:rFonts w:ascii="Comic Sans MS" w:hAnsi="Comic Sans MS"/>
          <w:lang w:val="es-CL"/>
        </w:rPr>
      </w:pPr>
      <w:r w:rsidRPr="00A41CF2">
        <w:rPr>
          <w:rFonts w:ascii="Comic Sans MS" w:hAnsi="Comic Sans MS"/>
          <w:lang w:val="es-CL"/>
        </w:rPr>
        <w:t>¿Qué diferencia existe entre hambre y apetito? Explica.</w:t>
      </w:r>
    </w:p>
    <w:p w14:paraId="0D26E0E9" w14:textId="77777777" w:rsidR="00C0475D" w:rsidRDefault="00C0475D" w:rsidP="00C0475D">
      <w:pPr>
        <w:jc w:val="both"/>
        <w:rPr>
          <w:rFonts w:ascii="Comic Sans MS" w:hAnsi="Comic Sans MS"/>
          <w:lang w:val="es-CL"/>
        </w:rPr>
      </w:pPr>
      <w:r w:rsidRPr="00A41CF2">
        <w:rPr>
          <w:rFonts w:ascii="Comic Sans MS" w:hAnsi="Comic Sans MS"/>
          <w:lang w:val="es-CL"/>
        </w:rPr>
        <w:t>.................................................................................................................................................................................................................................................................................................................................................................................................................................................................................................................................................................................................</w:t>
      </w:r>
      <w:r>
        <w:rPr>
          <w:rFonts w:ascii="Comic Sans MS" w:hAnsi="Comic Sans MS"/>
          <w:lang w:val="es-CL"/>
        </w:rPr>
        <w:t>...................</w:t>
      </w:r>
      <w:r w:rsidRPr="00A41CF2">
        <w:rPr>
          <w:rFonts w:ascii="Comic Sans MS" w:hAnsi="Comic Sans MS"/>
          <w:lang w:val="es-CL"/>
        </w:rPr>
        <w:t>.......................</w:t>
      </w:r>
      <w:r w:rsidR="003E667D">
        <w:rPr>
          <w:rFonts w:ascii="Comic Sans MS" w:hAnsi="Comic Sans MS"/>
          <w:lang w:val="es-CL"/>
        </w:rPr>
        <w:t>.........................</w:t>
      </w:r>
    </w:p>
    <w:p w14:paraId="278EF20F" w14:textId="77777777" w:rsidR="003E667D" w:rsidRDefault="003E667D" w:rsidP="00C0475D">
      <w:pPr>
        <w:jc w:val="both"/>
        <w:rPr>
          <w:rFonts w:ascii="Comic Sans MS" w:hAnsi="Comic Sans MS"/>
          <w:lang w:val="es-CL"/>
        </w:rPr>
      </w:pPr>
    </w:p>
    <w:p w14:paraId="31E8F1C2" w14:textId="77777777" w:rsidR="003E667D" w:rsidRDefault="003E667D" w:rsidP="00C0475D">
      <w:pPr>
        <w:jc w:val="both"/>
        <w:rPr>
          <w:rFonts w:ascii="Comic Sans MS" w:hAnsi="Comic Sans MS"/>
          <w:lang w:val="es-CL"/>
        </w:rPr>
      </w:pPr>
    </w:p>
    <w:p w14:paraId="508F5DD1" w14:textId="77777777" w:rsidR="00C0475D" w:rsidRPr="00A41CF2" w:rsidRDefault="00C0475D" w:rsidP="00C0475D">
      <w:pPr>
        <w:numPr>
          <w:ilvl w:val="0"/>
          <w:numId w:val="3"/>
        </w:numPr>
        <w:tabs>
          <w:tab w:val="left" w:pos="0"/>
          <w:tab w:val="left" w:pos="567"/>
        </w:tabs>
        <w:spacing w:after="0" w:line="240" w:lineRule="auto"/>
        <w:ind w:left="0" w:firstLine="0"/>
        <w:jc w:val="both"/>
        <w:rPr>
          <w:rFonts w:ascii="Comic Sans MS" w:hAnsi="Comic Sans MS"/>
          <w:lang w:val="es-CL"/>
        </w:rPr>
      </w:pPr>
      <w:r w:rsidRPr="00A41CF2">
        <w:rPr>
          <w:rFonts w:ascii="Comic Sans MS" w:hAnsi="Comic Sans MS"/>
          <w:lang w:val="es-CL"/>
        </w:rPr>
        <w:t>Indica cada uno de los componentes del quimo con su función específica.</w:t>
      </w:r>
    </w:p>
    <w:p w14:paraId="270EF990" w14:textId="77777777" w:rsidR="00C0475D" w:rsidRPr="00A41CF2" w:rsidRDefault="00C0475D" w:rsidP="00C0475D">
      <w:pPr>
        <w:tabs>
          <w:tab w:val="left" w:pos="0"/>
          <w:tab w:val="left" w:pos="567"/>
        </w:tabs>
        <w:jc w:val="both"/>
        <w:rPr>
          <w:rFonts w:ascii="Comic Sans MS" w:hAnsi="Comic Sans MS"/>
          <w:lang w:val="es-CL"/>
        </w:rPr>
      </w:pPr>
      <w:r w:rsidRPr="00A41CF2">
        <w:rPr>
          <w:rFonts w:ascii="Comic Sans MS" w:hAnsi="Comic Sans MS"/>
          <w:lang w:val="es-CL"/>
        </w:rPr>
        <w:t>.............................................................................................................................................................................................................................................................................................................................................................................................................................................................................................................................................................................................................................................................................................................................................................................................................</w:t>
      </w:r>
      <w:r>
        <w:rPr>
          <w:rFonts w:ascii="Comic Sans MS" w:hAnsi="Comic Sans MS"/>
          <w:lang w:val="es-CL"/>
        </w:rPr>
        <w:t>.................................................................................................................................................</w:t>
      </w:r>
      <w:r w:rsidRPr="00A41CF2">
        <w:rPr>
          <w:rFonts w:ascii="Comic Sans MS" w:hAnsi="Comic Sans MS"/>
          <w:lang w:val="es-CL"/>
        </w:rPr>
        <w:t>.</w:t>
      </w:r>
      <w:r w:rsidR="003E667D">
        <w:rPr>
          <w:rFonts w:ascii="Comic Sans MS" w:hAnsi="Comic Sans MS"/>
          <w:lang w:val="es-CL"/>
        </w:rPr>
        <w:t>.......................................</w:t>
      </w:r>
    </w:p>
    <w:p w14:paraId="0488CC9A" w14:textId="77777777" w:rsidR="00C0475D" w:rsidRPr="00C0475D" w:rsidRDefault="00C0475D" w:rsidP="00C0475D">
      <w:pPr>
        <w:numPr>
          <w:ilvl w:val="0"/>
          <w:numId w:val="3"/>
        </w:numPr>
        <w:tabs>
          <w:tab w:val="left" w:pos="0"/>
          <w:tab w:val="left" w:pos="567"/>
        </w:tabs>
        <w:spacing w:after="0" w:line="240" w:lineRule="auto"/>
        <w:ind w:hanging="720"/>
        <w:jc w:val="both"/>
        <w:rPr>
          <w:rFonts w:ascii="Comic Sans MS" w:hAnsi="Comic Sans MS"/>
          <w:lang w:val="es-CL"/>
        </w:rPr>
      </w:pPr>
      <w:r w:rsidRPr="00C0475D">
        <w:rPr>
          <w:rFonts w:ascii="Comic Sans MS" w:hAnsi="Comic Sans MS"/>
          <w:lang w:val="es-CL"/>
        </w:rPr>
        <w:t>¿Qué sustancia activa a las enzimas del estómago para ejercer su función como degradadora de nutrientes a nivel del estómago?</w:t>
      </w:r>
    </w:p>
    <w:p w14:paraId="0F1DE7C5" w14:textId="77777777" w:rsidR="00C0475D" w:rsidRPr="00A41CF2" w:rsidRDefault="00C0475D" w:rsidP="00C0475D">
      <w:pPr>
        <w:tabs>
          <w:tab w:val="left" w:pos="0"/>
          <w:tab w:val="left" w:pos="567"/>
        </w:tabs>
        <w:jc w:val="both"/>
        <w:rPr>
          <w:rFonts w:ascii="Comic Sans MS" w:hAnsi="Comic Sans MS"/>
          <w:lang w:val="es-CL"/>
        </w:rPr>
      </w:pPr>
      <w:r w:rsidRPr="00A41CF2">
        <w:rPr>
          <w:rFonts w:ascii="Comic Sans MS" w:hAnsi="Comic Sans MS"/>
          <w:lang w:val="es-CL"/>
        </w:rPr>
        <w:t>...........................................................................................................................................................................................................................................................................................................................................................................................................................................................................................................................................................................................................................................................................................................................</w:t>
      </w:r>
      <w:r w:rsidR="003E667D">
        <w:rPr>
          <w:rFonts w:ascii="Comic Sans MS" w:hAnsi="Comic Sans MS"/>
          <w:lang w:val="es-CL"/>
        </w:rPr>
        <w:t>...............................</w:t>
      </w:r>
      <w:r>
        <w:rPr>
          <w:rFonts w:ascii="Comic Sans MS" w:hAnsi="Comic Sans MS"/>
          <w:lang w:val="es-CL"/>
        </w:rPr>
        <w:t>......................................................................</w:t>
      </w:r>
      <w:r w:rsidRPr="00A41CF2">
        <w:rPr>
          <w:rFonts w:ascii="Comic Sans MS" w:hAnsi="Comic Sans MS"/>
          <w:lang w:val="es-CL"/>
        </w:rPr>
        <w:t>.....</w:t>
      </w:r>
    </w:p>
    <w:p w14:paraId="09513069" w14:textId="77777777" w:rsidR="00C0475D" w:rsidRPr="00A41CF2" w:rsidRDefault="00C0475D" w:rsidP="00C0475D">
      <w:pPr>
        <w:numPr>
          <w:ilvl w:val="0"/>
          <w:numId w:val="3"/>
        </w:numPr>
        <w:tabs>
          <w:tab w:val="left" w:pos="0"/>
          <w:tab w:val="left" w:pos="567"/>
        </w:tabs>
        <w:spacing w:after="0" w:line="240" w:lineRule="auto"/>
        <w:ind w:hanging="720"/>
        <w:jc w:val="both"/>
        <w:rPr>
          <w:rFonts w:ascii="Comic Sans MS" w:hAnsi="Comic Sans MS"/>
          <w:lang w:val="es-CL"/>
        </w:rPr>
      </w:pPr>
      <w:r w:rsidRPr="00A41CF2">
        <w:rPr>
          <w:rFonts w:ascii="Comic Sans MS" w:hAnsi="Comic Sans MS"/>
          <w:lang w:val="es-CL"/>
        </w:rPr>
        <w:t>Explica en que consiste la regulación de las secreciones gástricas.</w:t>
      </w:r>
    </w:p>
    <w:p w14:paraId="0ABAD655" w14:textId="77777777" w:rsidR="00C0475D" w:rsidRPr="00A41CF2" w:rsidRDefault="00C0475D" w:rsidP="00C0475D">
      <w:pPr>
        <w:tabs>
          <w:tab w:val="left" w:pos="0"/>
          <w:tab w:val="left" w:pos="567"/>
        </w:tabs>
        <w:jc w:val="both"/>
        <w:rPr>
          <w:rFonts w:ascii="Comic Sans MS" w:hAnsi="Comic Sans MS"/>
          <w:lang w:val="es-CL"/>
        </w:rPr>
      </w:pPr>
      <w:r w:rsidRPr="00A41CF2">
        <w:rPr>
          <w:rFonts w:ascii="Comic Sans MS" w:hAnsi="Comic Sans MS"/>
          <w:lang w:val="es-CL"/>
        </w:rPr>
        <w:t>........................................................................................................................................................................................................................................................................................................................................................................................................................................................................................................................................................................................................................................................................................................................................................................................................................................................................................</w:t>
      </w:r>
      <w:r>
        <w:rPr>
          <w:rFonts w:ascii="Comic Sans MS" w:hAnsi="Comic Sans MS"/>
          <w:lang w:val="es-CL"/>
        </w:rPr>
        <w:t>........</w:t>
      </w:r>
      <w:r w:rsidR="003E667D">
        <w:rPr>
          <w:rFonts w:ascii="Comic Sans MS" w:hAnsi="Comic Sans MS"/>
          <w:lang w:val="es-CL"/>
        </w:rPr>
        <w:t>.....................................</w:t>
      </w:r>
      <w:r>
        <w:rPr>
          <w:rFonts w:ascii="Comic Sans MS" w:hAnsi="Comic Sans MS"/>
          <w:lang w:val="es-CL"/>
        </w:rPr>
        <w:t>.........................................</w:t>
      </w:r>
      <w:r w:rsidRPr="00A41CF2">
        <w:rPr>
          <w:rFonts w:ascii="Comic Sans MS" w:hAnsi="Comic Sans MS"/>
          <w:lang w:val="es-CL"/>
        </w:rPr>
        <w:t>.......................</w:t>
      </w:r>
    </w:p>
    <w:p w14:paraId="3CBD3878" w14:textId="77777777" w:rsidR="00C0475D" w:rsidRPr="00A41CF2" w:rsidRDefault="00C0475D" w:rsidP="00C0475D">
      <w:pPr>
        <w:numPr>
          <w:ilvl w:val="0"/>
          <w:numId w:val="3"/>
        </w:numPr>
        <w:tabs>
          <w:tab w:val="left" w:pos="0"/>
          <w:tab w:val="left" w:pos="567"/>
        </w:tabs>
        <w:spacing w:after="0" w:line="240" w:lineRule="auto"/>
        <w:ind w:hanging="720"/>
        <w:jc w:val="both"/>
        <w:rPr>
          <w:rFonts w:ascii="Comic Sans MS" w:hAnsi="Comic Sans MS"/>
          <w:lang w:val="es-CL"/>
        </w:rPr>
      </w:pPr>
      <w:r w:rsidRPr="00A41CF2">
        <w:rPr>
          <w:rFonts w:ascii="Comic Sans MS" w:hAnsi="Comic Sans MS"/>
          <w:lang w:val="es-CL"/>
        </w:rPr>
        <w:t>La secreción de jugo gástrico está controlada por dos tipos de mecanismos:</w:t>
      </w:r>
    </w:p>
    <w:p w14:paraId="422C3946" w14:textId="77777777" w:rsidR="00C0475D" w:rsidRPr="00A41CF2" w:rsidRDefault="00C0475D" w:rsidP="00C0475D">
      <w:pPr>
        <w:numPr>
          <w:ilvl w:val="0"/>
          <w:numId w:val="1"/>
        </w:numPr>
        <w:tabs>
          <w:tab w:val="left" w:pos="0"/>
          <w:tab w:val="left" w:pos="567"/>
        </w:tabs>
        <w:spacing w:after="0" w:line="240" w:lineRule="auto"/>
        <w:ind w:firstLine="0"/>
        <w:jc w:val="both"/>
        <w:rPr>
          <w:rFonts w:ascii="Comic Sans MS" w:hAnsi="Comic Sans MS"/>
          <w:lang w:val="es-CL"/>
        </w:rPr>
      </w:pPr>
      <w:r w:rsidRPr="00A41CF2">
        <w:rPr>
          <w:rFonts w:ascii="Comic Sans MS" w:hAnsi="Comic Sans MS"/>
          <w:lang w:val="es-CL"/>
        </w:rPr>
        <w:t>Mecanismos nerviosos</w:t>
      </w:r>
    </w:p>
    <w:p w14:paraId="359DF890" w14:textId="77777777" w:rsidR="00C0475D" w:rsidRPr="00A41CF2" w:rsidRDefault="00C0475D" w:rsidP="00C0475D">
      <w:pPr>
        <w:numPr>
          <w:ilvl w:val="0"/>
          <w:numId w:val="1"/>
        </w:numPr>
        <w:tabs>
          <w:tab w:val="left" w:pos="0"/>
          <w:tab w:val="left" w:pos="567"/>
        </w:tabs>
        <w:spacing w:after="0" w:line="240" w:lineRule="auto"/>
        <w:ind w:firstLine="0"/>
        <w:jc w:val="both"/>
        <w:rPr>
          <w:rFonts w:ascii="Comic Sans MS" w:hAnsi="Comic Sans MS"/>
          <w:lang w:val="es-CL"/>
        </w:rPr>
      </w:pPr>
      <w:r w:rsidRPr="00A41CF2">
        <w:rPr>
          <w:rFonts w:ascii="Comic Sans MS" w:hAnsi="Comic Sans MS"/>
          <w:lang w:val="es-CL"/>
        </w:rPr>
        <w:t>Mecanismos químicos</w:t>
      </w:r>
    </w:p>
    <w:p w14:paraId="085586C1" w14:textId="77777777" w:rsidR="00C0475D" w:rsidRDefault="00C0475D" w:rsidP="00C0475D">
      <w:pPr>
        <w:tabs>
          <w:tab w:val="left" w:pos="0"/>
          <w:tab w:val="left" w:pos="567"/>
        </w:tabs>
        <w:spacing w:line="240" w:lineRule="auto"/>
        <w:ind w:left="360"/>
        <w:jc w:val="both"/>
        <w:rPr>
          <w:rFonts w:ascii="Comic Sans MS" w:hAnsi="Comic Sans MS"/>
          <w:lang w:val="es-CL"/>
        </w:rPr>
      </w:pPr>
      <w:r w:rsidRPr="00A41CF2">
        <w:rPr>
          <w:rFonts w:ascii="Comic Sans MS" w:hAnsi="Comic Sans MS"/>
          <w:lang w:val="es-CL"/>
        </w:rPr>
        <w:t>Explic</w:t>
      </w:r>
      <w:r>
        <w:rPr>
          <w:rFonts w:ascii="Comic Sans MS" w:hAnsi="Comic Sans MS"/>
          <w:lang w:val="es-CL"/>
        </w:rPr>
        <w:t xml:space="preserve">a cada uno de </w:t>
      </w:r>
      <w:proofErr w:type="gramStart"/>
      <w:r>
        <w:rPr>
          <w:rFonts w:ascii="Comic Sans MS" w:hAnsi="Comic Sans MS"/>
          <w:lang w:val="es-CL"/>
        </w:rPr>
        <w:t>éstos</w:t>
      </w:r>
      <w:proofErr w:type="gramEnd"/>
      <w:r>
        <w:rPr>
          <w:rFonts w:ascii="Comic Sans MS" w:hAnsi="Comic Sans MS"/>
          <w:lang w:val="es-CL"/>
        </w:rPr>
        <w:t xml:space="preserve"> mecanismos:</w:t>
      </w:r>
    </w:p>
    <w:p w14:paraId="541F56CE" w14:textId="77777777" w:rsidR="00C0475D" w:rsidRPr="00C0475D" w:rsidRDefault="00C0475D" w:rsidP="00C0475D">
      <w:pPr>
        <w:tabs>
          <w:tab w:val="left" w:pos="0"/>
          <w:tab w:val="left" w:pos="567"/>
        </w:tabs>
        <w:spacing w:line="240" w:lineRule="auto"/>
        <w:ind w:left="360"/>
        <w:jc w:val="both"/>
        <w:rPr>
          <w:rFonts w:ascii="Comic Sans MS" w:hAnsi="Comic Sans MS"/>
          <w:sz w:val="24"/>
          <w:szCs w:val="24"/>
          <w:lang w:val="es-CL"/>
        </w:rPr>
      </w:pPr>
      <w:r w:rsidRPr="00C0475D">
        <w:rPr>
          <w:rFonts w:ascii="Comic Sans MS" w:hAnsi="Comic Sans MS"/>
          <w:sz w:val="24"/>
          <w:szCs w:val="24"/>
          <w:lang w:val="es-CL"/>
        </w:rPr>
        <w:t>………………………………………………………………………………………………………………………………………………………………………………………………………………………………………………………………………………………………………………………………………………………………………………………………………………………………………………………………………………………………………………………………………………………………………………………………………………………………………………………………………………………………………………………………………………………………………………………………………………………………………………………………………………………………………………………………………………………</w:t>
      </w:r>
      <w:r>
        <w:rPr>
          <w:rFonts w:ascii="Comic Sans MS" w:hAnsi="Comic Sans MS"/>
          <w:sz w:val="24"/>
          <w:szCs w:val="24"/>
          <w:lang w:val="es-CL"/>
        </w:rPr>
        <w:t>.....</w:t>
      </w:r>
      <w:r w:rsidR="003E667D">
        <w:rPr>
          <w:rFonts w:ascii="Comic Sans MS" w:hAnsi="Comic Sans MS"/>
          <w:sz w:val="24"/>
          <w:szCs w:val="24"/>
          <w:lang w:val="es-CL"/>
        </w:rPr>
        <w:t>.....................................</w:t>
      </w:r>
      <w:r>
        <w:rPr>
          <w:rFonts w:ascii="Comic Sans MS" w:hAnsi="Comic Sans MS"/>
          <w:sz w:val="24"/>
          <w:szCs w:val="24"/>
          <w:lang w:val="es-CL"/>
        </w:rPr>
        <w:t>.........</w:t>
      </w:r>
    </w:p>
    <w:p w14:paraId="5151FB9F" w14:textId="77777777" w:rsidR="00C0475D" w:rsidRPr="00A41CF2" w:rsidRDefault="00C0475D" w:rsidP="00C0475D">
      <w:pPr>
        <w:numPr>
          <w:ilvl w:val="0"/>
          <w:numId w:val="3"/>
        </w:numPr>
        <w:tabs>
          <w:tab w:val="left" w:pos="0"/>
          <w:tab w:val="left" w:pos="567"/>
        </w:tabs>
        <w:spacing w:after="0" w:line="240" w:lineRule="auto"/>
        <w:ind w:hanging="720"/>
        <w:jc w:val="both"/>
        <w:rPr>
          <w:rFonts w:ascii="Comic Sans MS" w:hAnsi="Comic Sans MS"/>
          <w:lang w:val="es-CL"/>
        </w:rPr>
      </w:pPr>
      <w:r w:rsidRPr="00A41CF2">
        <w:rPr>
          <w:rFonts w:ascii="Comic Sans MS" w:hAnsi="Comic Sans MS"/>
          <w:lang w:val="es-CL"/>
        </w:rPr>
        <w:t xml:space="preserve">¿Qué son las úlceras gástricas? ¿Por qué se producen?  ¿Qué síntomas manifiesta </w:t>
      </w:r>
      <w:proofErr w:type="gramStart"/>
      <w:r w:rsidRPr="00A41CF2">
        <w:rPr>
          <w:rFonts w:ascii="Comic Sans MS" w:hAnsi="Comic Sans MS"/>
          <w:lang w:val="es-CL"/>
        </w:rPr>
        <w:t>ésta</w:t>
      </w:r>
      <w:proofErr w:type="gramEnd"/>
      <w:r w:rsidRPr="00A41CF2">
        <w:rPr>
          <w:rFonts w:ascii="Comic Sans MS" w:hAnsi="Comic Sans MS"/>
          <w:lang w:val="es-CL"/>
        </w:rPr>
        <w:t xml:space="preserve"> anomalía digestiva?</w:t>
      </w:r>
    </w:p>
    <w:p w14:paraId="512ED3FC" w14:textId="77777777" w:rsidR="00C0475D" w:rsidRPr="00A41CF2" w:rsidRDefault="00C0475D" w:rsidP="00C0475D">
      <w:pPr>
        <w:tabs>
          <w:tab w:val="left" w:pos="0"/>
          <w:tab w:val="left" w:pos="567"/>
        </w:tabs>
        <w:jc w:val="both"/>
        <w:rPr>
          <w:rFonts w:ascii="Comic Sans MS" w:hAnsi="Comic Sans MS"/>
          <w:lang w:val="es-CL"/>
        </w:rPr>
      </w:pPr>
      <w:r w:rsidRPr="00A41CF2">
        <w:rPr>
          <w:rFonts w:ascii="Comic Sans MS" w:hAnsi="Comic Sans MS"/>
          <w:lang w:val="es-CL"/>
        </w:rPr>
        <w:t>.................................................................................................................................................................................................................................................................................................................................................................................................................................................................................................................................................................................................................................................................................................................................................................................................................................................................................................................................................................................................................................................................................</w:t>
      </w:r>
      <w:r w:rsidR="003E667D">
        <w:rPr>
          <w:rFonts w:ascii="Comic Sans MS" w:hAnsi="Comic Sans MS"/>
          <w:lang w:val="es-CL"/>
        </w:rPr>
        <w:t>.......................................................................</w:t>
      </w:r>
      <w:r w:rsidRPr="00A41CF2">
        <w:rPr>
          <w:rFonts w:ascii="Comic Sans MS" w:hAnsi="Comic Sans MS"/>
          <w:lang w:val="es-CL"/>
        </w:rPr>
        <w:t>...............</w:t>
      </w:r>
    </w:p>
    <w:p w14:paraId="0C87407E" w14:textId="77777777" w:rsidR="00C0475D" w:rsidRPr="00A41CF2" w:rsidRDefault="00C0475D" w:rsidP="00C0475D">
      <w:pPr>
        <w:tabs>
          <w:tab w:val="left" w:pos="0"/>
          <w:tab w:val="left" w:pos="567"/>
        </w:tabs>
        <w:jc w:val="both"/>
        <w:rPr>
          <w:rFonts w:ascii="Comic Sans MS" w:hAnsi="Comic Sans MS"/>
          <w:lang w:val="es-CL"/>
        </w:rPr>
      </w:pPr>
    </w:p>
    <w:sectPr w:rsidR="00C0475D" w:rsidRPr="00A41CF2" w:rsidSect="00E344F9">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D6B8D" w14:textId="77777777" w:rsidR="008C1E0F" w:rsidRDefault="008C1E0F" w:rsidP="00722D89">
      <w:pPr>
        <w:spacing w:after="0" w:line="240" w:lineRule="auto"/>
      </w:pPr>
      <w:r>
        <w:separator/>
      </w:r>
    </w:p>
  </w:endnote>
  <w:endnote w:type="continuationSeparator" w:id="0">
    <w:p w14:paraId="614D4ECA" w14:textId="77777777" w:rsidR="008C1E0F" w:rsidRDefault="008C1E0F" w:rsidP="00722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56372" w14:textId="77777777" w:rsidR="008C1E0F" w:rsidRDefault="008C1E0F" w:rsidP="00722D89">
      <w:pPr>
        <w:spacing w:after="0" w:line="240" w:lineRule="auto"/>
      </w:pPr>
      <w:r>
        <w:separator/>
      </w:r>
    </w:p>
  </w:footnote>
  <w:footnote w:type="continuationSeparator" w:id="0">
    <w:p w14:paraId="749DEDA2" w14:textId="77777777" w:rsidR="008C1E0F" w:rsidRDefault="008C1E0F" w:rsidP="00722D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5E5D52"/>
    <w:multiLevelType w:val="hybridMultilevel"/>
    <w:tmpl w:val="B0FA07B2"/>
    <w:lvl w:ilvl="0" w:tplc="340A000F">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EB07312"/>
    <w:multiLevelType w:val="singleLevel"/>
    <w:tmpl w:val="826E4046"/>
    <w:lvl w:ilvl="0">
      <w:start w:val="1"/>
      <w:numFmt w:val="lowerLetter"/>
      <w:lvlText w:val="%1)"/>
      <w:lvlJc w:val="left"/>
      <w:pPr>
        <w:tabs>
          <w:tab w:val="num" w:pos="720"/>
        </w:tabs>
        <w:ind w:left="720" w:hanging="360"/>
      </w:pPr>
      <w:rPr>
        <w:rFonts w:hint="default"/>
      </w:rPr>
    </w:lvl>
  </w:abstractNum>
  <w:abstractNum w:abstractNumId="2" w15:restartNumberingAfterBreak="0">
    <w:nsid w:val="34276896"/>
    <w:multiLevelType w:val="hybridMultilevel"/>
    <w:tmpl w:val="BDE692F6"/>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271"/>
    <w:rsid w:val="0001136C"/>
    <w:rsid w:val="000458A6"/>
    <w:rsid w:val="000C7499"/>
    <w:rsid w:val="00225DA1"/>
    <w:rsid w:val="002F1503"/>
    <w:rsid w:val="00322B17"/>
    <w:rsid w:val="00372957"/>
    <w:rsid w:val="003B0B9C"/>
    <w:rsid w:val="003E667D"/>
    <w:rsid w:val="003E777C"/>
    <w:rsid w:val="003F46B6"/>
    <w:rsid w:val="0056491F"/>
    <w:rsid w:val="006030F6"/>
    <w:rsid w:val="0064088E"/>
    <w:rsid w:val="00662601"/>
    <w:rsid w:val="00722D89"/>
    <w:rsid w:val="007B79B0"/>
    <w:rsid w:val="00886DAF"/>
    <w:rsid w:val="008C1E0F"/>
    <w:rsid w:val="008C4799"/>
    <w:rsid w:val="008F1BB4"/>
    <w:rsid w:val="00986289"/>
    <w:rsid w:val="00AA2F1B"/>
    <w:rsid w:val="00B0191D"/>
    <w:rsid w:val="00BB7EF3"/>
    <w:rsid w:val="00C0475D"/>
    <w:rsid w:val="00CC09A5"/>
    <w:rsid w:val="00CC7EC9"/>
    <w:rsid w:val="00D200A3"/>
    <w:rsid w:val="00D60271"/>
    <w:rsid w:val="00E32267"/>
    <w:rsid w:val="00E344F9"/>
    <w:rsid w:val="00EF47AC"/>
    <w:rsid w:val="00F24A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0D843"/>
  <w15:docId w15:val="{70A8C0A7-CE50-449D-81E0-5AB5C3185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77C"/>
  </w:style>
  <w:style w:type="paragraph" w:styleId="Ttulo4">
    <w:name w:val="heading 4"/>
    <w:basedOn w:val="Normal"/>
    <w:next w:val="Normal"/>
    <w:link w:val="Ttulo4Car"/>
    <w:qFormat/>
    <w:rsid w:val="00C0475D"/>
    <w:pPr>
      <w:keepNext/>
      <w:autoSpaceDE w:val="0"/>
      <w:autoSpaceDN w:val="0"/>
      <w:spacing w:after="0" w:line="240" w:lineRule="auto"/>
      <w:ind w:left="360"/>
      <w:jc w:val="both"/>
      <w:outlineLvl w:val="3"/>
    </w:pPr>
    <w:rPr>
      <w:rFonts w:ascii="Times New Roman" w:eastAsia="Times New Roman" w:hAnsi="Times New Roman" w:cs="Times New Roman"/>
      <w:b/>
      <w:bCs/>
      <w:sz w:val="20"/>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458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58A6"/>
    <w:rPr>
      <w:rFonts w:ascii="Tahoma" w:hAnsi="Tahoma" w:cs="Tahoma"/>
      <w:sz w:val="16"/>
      <w:szCs w:val="16"/>
    </w:rPr>
  </w:style>
  <w:style w:type="paragraph" w:styleId="Encabezado">
    <w:name w:val="header"/>
    <w:basedOn w:val="Normal"/>
    <w:link w:val="EncabezadoCar"/>
    <w:uiPriority w:val="99"/>
    <w:semiHidden/>
    <w:unhideWhenUsed/>
    <w:rsid w:val="00722D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22D89"/>
  </w:style>
  <w:style w:type="paragraph" w:styleId="Piedepgina">
    <w:name w:val="footer"/>
    <w:basedOn w:val="Normal"/>
    <w:link w:val="PiedepginaCar"/>
    <w:uiPriority w:val="99"/>
    <w:semiHidden/>
    <w:unhideWhenUsed/>
    <w:rsid w:val="00722D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722D89"/>
  </w:style>
  <w:style w:type="character" w:customStyle="1" w:styleId="Ttulo4Car">
    <w:name w:val="Título 4 Car"/>
    <w:basedOn w:val="Fuentedeprrafopredeter"/>
    <w:link w:val="Ttulo4"/>
    <w:rsid w:val="00C0475D"/>
    <w:rPr>
      <w:rFonts w:ascii="Times New Roman" w:eastAsia="Times New Roman" w:hAnsi="Times New Roman" w:cs="Times New Roman"/>
      <w:b/>
      <w:bCs/>
      <w:sz w:val="20"/>
      <w:szCs w:val="20"/>
      <w:lang w:val="es-MX" w:eastAsia="es-ES"/>
    </w:rPr>
  </w:style>
  <w:style w:type="paragraph" w:styleId="Prrafodelista">
    <w:name w:val="List Paragraph"/>
    <w:basedOn w:val="Normal"/>
    <w:uiPriority w:val="34"/>
    <w:qFormat/>
    <w:rsid w:val="00C047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753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7E9DE-71CC-4755-9122-0EA565E27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2555</Words>
  <Characters>14054</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DANIELLA MOYA SAAVEDRA</cp:lastModifiedBy>
  <cp:revision>2</cp:revision>
  <cp:lastPrinted>2016-11-21T17:41:00Z</cp:lastPrinted>
  <dcterms:created xsi:type="dcterms:W3CDTF">2020-04-15T18:36:00Z</dcterms:created>
  <dcterms:modified xsi:type="dcterms:W3CDTF">2020-04-15T18:36:00Z</dcterms:modified>
</cp:coreProperties>
</file>